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A3" w:rsidRDefault="00FE3CA3" w:rsidP="00FE3CA3">
      <w:pPr>
        <w:spacing w:after="0" w:line="240" w:lineRule="auto"/>
        <w:jc w:val="center"/>
        <w:rPr>
          <w:rFonts w:ascii="Times New Roman" w:hAnsi="Times New Roman"/>
          <w:b/>
          <w:bCs/>
          <w:sz w:val="28"/>
          <w:szCs w:val="28"/>
          <w:lang w:eastAsia="en-US"/>
        </w:rPr>
      </w:pPr>
      <w:r>
        <w:rPr>
          <w:rFonts w:ascii="Times New Roman" w:hAnsi="Times New Roman"/>
          <w:b/>
          <w:bCs/>
          <w:sz w:val="28"/>
          <w:szCs w:val="28"/>
          <w:lang w:eastAsia="en-US"/>
        </w:rPr>
        <w:t>Трудове навчання (технології). Креслення</w:t>
      </w:r>
    </w:p>
    <w:p w:rsidR="00FE3CA3" w:rsidRDefault="00FE3CA3" w:rsidP="00FE3CA3">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Відповідно до Типових навчальних планів для загальноосвітніх навчальних закладів на вивчення предмета трудове навчання у 2017-2018 навчальному році відводиться:</w:t>
      </w:r>
    </w:p>
    <w:p w:rsidR="00FE3CA3" w:rsidRDefault="00FE3CA3" w:rsidP="00FE3CA3">
      <w:pPr>
        <w:widowControl w:val="0"/>
        <w:spacing w:after="0" w:line="240" w:lineRule="auto"/>
        <w:ind w:left="709" w:firstLine="708"/>
        <w:jc w:val="both"/>
        <w:rPr>
          <w:rFonts w:ascii="Times New Roman" w:hAnsi="Times New Roman"/>
          <w:sz w:val="28"/>
          <w:szCs w:val="28"/>
          <w:lang w:eastAsia="en-US"/>
        </w:rPr>
      </w:pPr>
      <w:r>
        <w:rPr>
          <w:rFonts w:ascii="Times New Roman" w:eastAsia="MS Mincho" w:hAnsi="Times New Roman"/>
          <w:color w:val="000000"/>
          <w:sz w:val="28"/>
          <w:szCs w:val="28"/>
        </w:rPr>
        <w:t>у 5 – 6 класах – 2 год. на тиждень;</w:t>
      </w:r>
    </w:p>
    <w:p w:rsidR="00FE3CA3" w:rsidRDefault="00FE3CA3" w:rsidP="00FE3CA3">
      <w:pPr>
        <w:widowControl w:val="0"/>
        <w:spacing w:after="0" w:line="240" w:lineRule="auto"/>
        <w:ind w:left="709" w:firstLine="708"/>
        <w:jc w:val="both"/>
        <w:rPr>
          <w:rFonts w:ascii="Times New Roman" w:hAnsi="Times New Roman"/>
          <w:sz w:val="28"/>
          <w:szCs w:val="28"/>
          <w:lang w:eastAsia="ru-RU"/>
        </w:rPr>
      </w:pPr>
      <w:r>
        <w:rPr>
          <w:rFonts w:ascii="Times New Roman" w:eastAsia="MS Mincho" w:hAnsi="Times New Roman"/>
          <w:color w:val="000000"/>
          <w:sz w:val="28"/>
          <w:szCs w:val="28"/>
        </w:rPr>
        <w:t>у 7 – 9 класах – 1 год. на тиждень;</w:t>
      </w:r>
    </w:p>
    <w:p w:rsidR="00FE3CA3" w:rsidRDefault="00FE3CA3" w:rsidP="00FE3CA3">
      <w:pPr>
        <w:widowControl w:val="0"/>
        <w:spacing w:after="0" w:line="240" w:lineRule="auto"/>
        <w:ind w:left="709" w:firstLine="708"/>
        <w:jc w:val="both"/>
        <w:rPr>
          <w:rFonts w:ascii="Times New Roman" w:hAnsi="Times New Roman"/>
          <w:sz w:val="28"/>
          <w:szCs w:val="28"/>
          <w:lang w:eastAsia="en-US"/>
        </w:rPr>
      </w:pPr>
      <w:r>
        <w:rPr>
          <w:rFonts w:ascii="Times New Roman" w:eastAsia="MS Mincho" w:hAnsi="Times New Roman"/>
          <w:color w:val="000000"/>
          <w:sz w:val="28"/>
          <w:szCs w:val="28"/>
        </w:rPr>
        <w:t>у 10 – 11 класах (незалежно від профілю) – 1 год. на тиждень;</w:t>
      </w:r>
    </w:p>
    <w:p w:rsidR="00FE3CA3" w:rsidRDefault="00FE3CA3" w:rsidP="00FE3CA3">
      <w:pPr>
        <w:widowControl w:val="0"/>
        <w:spacing w:after="0" w:line="240" w:lineRule="auto"/>
        <w:ind w:left="709" w:firstLine="708"/>
        <w:jc w:val="both"/>
        <w:rPr>
          <w:rFonts w:ascii="Times New Roman" w:hAnsi="Times New Roman"/>
          <w:sz w:val="28"/>
          <w:szCs w:val="28"/>
          <w:lang w:eastAsia="en-US"/>
        </w:rPr>
      </w:pPr>
      <w:r>
        <w:rPr>
          <w:rFonts w:ascii="Times New Roman" w:eastAsia="MS Mincho" w:hAnsi="Times New Roman"/>
          <w:color w:val="000000"/>
          <w:sz w:val="28"/>
          <w:szCs w:val="28"/>
        </w:rPr>
        <w:t>у 10 – 11 класах технологічного профілю – 6 год. на тиждень.</w:t>
      </w:r>
    </w:p>
    <w:p w:rsidR="00FE3CA3" w:rsidRDefault="00FE3CA3" w:rsidP="00FE3CA3">
      <w:pPr>
        <w:widowControl w:val="0"/>
        <w:spacing w:after="0" w:line="240" w:lineRule="auto"/>
        <w:ind w:firstLine="708"/>
        <w:jc w:val="both"/>
        <w:rPr>
          <w:rFonts w:ascii="Times New Roman" w:eastAsia="MS Mincho" w:hAnsi="Times New Roman"/>
          <w:color w:val="000000"/>
          <w:sz w:val="28"/>
          <w:szCs w:val="28"/>
        </w:rPr>
      </w:pPr>
      <w:r>
        <w:rPr>
          <w:rFonts w:ascii="Times New Roman" w:eastAsia="MS Mincho" w:hAnsi="Times New Roman"/>
          <w:color w:val="000000"/>
          <w:sz w:val="28"/>
          <w:szCs w:val="28"/>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FE3CA3" w:rsidRDefault="00FE3CA3" w:rsidP="00FE3CA3">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Вивчення трудового навчання в 2017-2018 навчальному році здійснюватиметься за такими навчальними програмами:</w:t>
      </w:r>
    </w:p>
    <w:p w:rsidR="00FE3CA3" w:rsidRDefault="00FE3CA3" w:rsidP="00FE3CA3">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5 – 9 класи – «Навчальна програма з трудо</w:t>
      </w:r>
      <w:r>
        <w:rPr>
          <w:rFonts w:ascii="Times New Roman" w:eastAsia="MS Mincho" w:hAnsi="Times New Roman"/>
          <w:color w:val="000000"/>
          <w:sz w:val="28"/>
          <w:szCs w:val="28"/>
        </w:rPr>
        <w:softHyphen/>
        <w:t xml:space="preserve">вого навчання для загальноосвітніх навчальних закладів. 5 – 9 класи» (оновлена), </w:t>
      </w:r>
      <w:r>
        <w:rPr>
          <w:rFonts w:ascii="Times New Roman" w:hAnsi="Times New Roman"/>
          <w:color w:val="1D2129"/>
          <w:sz w:val="28"/>
          <w:szCs w:val="28"/>
          <w:shd w:val="clear" w:color="auto" w:fill="FFFFFF"/>
        </w:rPr>
        <w:t>затверджена наказом Міністерства освіти і науки України від 07.06.2017 № 804</w:t>
      </w:r>
      <w:r>
        <w:rPr>
          <w:rFonts w:ascii="Times New Roman" w:eastAsia="MS Mincho" w:hAnsi="Times New Roman"/>
          <w:color w:val="000000"/>
          <w:sz w:val="28"/>
          <w:szCs w:val="28"/>
        </w:rPr>
        <w:t>;</w:t>
      </w:r>
    </w:p>
    <w:p w:rsidR="00FE3CA3" w:rsidRDefault="00FE3CA3" w:rsidP="00FE3CA3">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 xml:space="preserve">10 – 11 класи </w:t>
      </w:r>
      <w:r>
        <w:rPr>
          <w:rFonts w:ascii="Times New Roman" w:hAnsi="Times New Roman"/>
          <w:color w:val="000000"/>
          <w:sz w:val="28"/>
          <w:szCs w:val="28"/>
        </w:rPr>
        <w:t>–</w:t>
      </w:r>
      <w:r>
        <w:rPr>
          <w:rFonts w:ascii="Times New Roman" w:eastAsia="MS Mincho" w:hAnsi="Times New Roman"/>
          <w:color w:val="000000"/>
          <w:sz w:val="28"/>
          <w:szCs w:val="28"/>
        </w:rPr>
        <w:t xml:space="preserve"> </w:t>
      </w:r>
      <w:r>
        <w:rPr>
          <w:rFonts w:ascii="Times New Roman" w:hAnsi="Times New Roman"/>
          <w:sz w:val="28"/>
          <w:szCs w:val="28"/>
          <w:lang w:eastAsia="en-US"/>
        </w:rPr>
        <w:t>«Технології. 10-11 класи» (авт.: А. Терещук та інші).</w:t>
      </w:r>
    </w:p>
    <w:p w:rsidR="00FE3CA3" w:rsidRDefault="00FE3CA3" w:rsidP="00FE3CA3">
      <w:pPr>
        <w:spacing w:after="0" w:line="240" w:lineRule="auto"/>
        <w:ind w:firstLine="708"/>
        <w:jc w:val="both"/>
        <w:rPr>
          <w:rFonts w:ascii="Times New Roman" w:eastAsia="MS Mincho" w:hAnsi="Times New Roman"/>
          <w:sz w:val="28"/>
          <w:szCs w:val="28"/>
        </w:rPr>
      </w:pPr>
      <w:r>
        <w:rPr>
          <w:rFonts w:ascii="Times New Roman" w:hAnsi="Times New Roman"/>
          <w:sz w:val="28"/>
          <w:szCs w:val="28"/>
        </w:rPr>
        <w:t xml:space="preserve">Зазначені навчальні програми та програми з креслення розміщено на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МОН України </w:t>
      </w:r>
      <w:r w:rsidRPr="006F56DA">
        <w:rPr>
          <w:rFonts w:ascii="Times New Roman" w:hAnsi="Times New Roman"/>
          <w:sz w:val="24"/>
          <w:szCs w:val="24"/>
        </w:rPr>
        <w:t>(</w:t>
      </w:r>
      <w:hyperlink r:id="rId5" w:history="1">
        <w:r w:rsidRPr="006F56DA">
          <w:rPr>
            <w:rStyle w:val="a3"/>
            <w:rFonts w:ascii="Times New Roman" w:hAnsi="Times New Roman"/>
            <w:sz w:val="24"/>
            <w:szCs w:val="24"/>
          </w:rPr>
          <w:t>http://mon.gov.ua/activity/education/zagalna-serednya/navchalni-programy.html</w:t>
        </w:r>
      </w:hyperlink>
      <w:r w:rsidRPr="006F56DA">
        <w:rPr>
          <w:rFonts w:ascii="Times New Roman" w:hAnsi="Times New Roman"/>
          <w:sz w:val="24"/>
          <w:szCs w:val="24"/>
        </w:rPr>
        <w:t>)</w:t>
      </w:r>
      <w:r w:rsidRPr="002B4C87">
        <w:rPr>
          <w:rFonts w:ascii="Times New Roman" w:hAnsi="Times New Roman"/>
          <w:sz w:val="28"/>
          <w:szCs w:val="28"/>
        </w:rPr>
        <w:t>.</w:t>
      </w:r>
    </w:p>
    <w:p w:rsidR="00FE3CA3" w:rsidRDefault="00FE3CA3" w:rsidP="00FE3CA3">
      <w:pPr>
        <w:spacing w:after="0" w:line="240" w:lineRule="auto"/>
        <w:ind w:firstLine="708"/>
        <w:jc w:val="both"/>
        <w:rPr>
          <w:rFonts w:ascii="Times New Roman" w:hAnsi="Times New Roman"/>
          <w:b/>
          <w:bCs/>
          <w:sz w:val="28"/>
          <w:szCs w:val="28"/>
          <w:lang w:eastAsia="ru-RU"/>
        </w:rPr>
      </w:pPr>
      <w:r>
        <w:rPr>
          <w:rFonts w:ascii="Times New Roman" w:eastAsia="MS Mincho" w:hAnsi="Times New Roman"/>
          <w:color w:val="000000"/>
          <w:sz w:val="28"/>
          <w:szCs w:val="28"/>
        </w:rPr>
        <w:t xml:space="preserve">Змістове наповнення навчального предмета «Технічна творчість» (для </w:t>
      </w:r>
      <w:r>
        <w:rPr>
          <w:rFonts w:ascii="Times New Roman" w:hAnsi="Times New Roman"/>
          <w:bCs/>
          <w:sz w:val="28"/>
          <w:szCs w:val="28"/>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FE3CA3" w:rsidRDefault="00FE3CA3" w:rsidP="00FE3C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 1 вересня 2017 року учні 5 </w:t>
      </w:r>
      <w:r>
        <w:rPr>
          <w:rFonts w:ascii="Times New Roman" w:eastAsia="MS Mincho" w:hAnsi="Times New Roman"/>
          <w:color w:val="000000"/>
          <w:sz w:val="28"/>
          <w:szCs w:val="28"/>
        </w:rPr>
        <w:t xml:space="preserve">– </w:t>
      </w:r>
      <w:r>
        <w:rPr>
          <w:rFonts w:ascii="Times New Roman" w:hAnsi="Times New Roman"/>
          <w:sz w:val="28"/>
          <w:szCs w:val="28"/>
        </w:rPr>
        <w:t xml:space="preserve">9-их класів навчатимуться за оновленою програмою, що </w:t>
      </w:r>
      <w:r>
        <w:rPr>
          <w:rFonts w:ascii="Times New Roman" w:eastAsia="Calibri" w:hAnsi="Times New Roman"/>
          <w:sz w:val="28"/>
          <w:szCs w:val="28"/>
        </w:rPr>
        <w:t xml:space="preserve">містить ряд інноваційних моментів і орієнтована перш за все на результати практичної діяльності учня. </w:t>
      </w:r>
    </w:p>
    <w:p w:rsidR="00FE3CA3" w:rsidRDefault="00FE3CA3" w:rsidP="00FE3CA3">
      <w:pPr>
        <w:autoSpaceDE w:val="0"/>
        <w:autoSpaceDN w:val="0"/>
        <w:adjustRightInd w:val="0"/>
        <w:spacing w:after="0" w:line="240" w:lineRule="auto"/>
        <w:ind w:firstLine="708"/>
        <w:jc w:val="both"/>
        <w:rPr>
          <w:rFonts w:ascii="Times New Roman" w:hAnsi="Times New Roman"/>
          <w:color w:val="000000"/>
          <w:sz w:val="28"/>
          <w:szCs w:val="28"/>
          <w:highlight w:val="white"/>
        </w:rPr>
      </w:pPr>
      <w:r>
        <w:rPr>
          <w:rFonts w:ascii="Times New Roman" w:eastAsia="Calibri" w:hAnsi="Times New Roman"/>
          <w:sz w:val="28"/>
          <w:szCs w:val="28"/>
        </w:rPr>
        <w:t xml:space="preserve">Крім того, змінено структуру самої програми та модифіковано її наповнення. В оновленій програмі немає колонки «Зміст навчального матеріалу» з визначеним переліком тем та описом матеріалу, який належить вивчити. Її замінили </w:t>
      </w:r>
      <w:r>
        <w:rPr>
          <w:rFonts w:ascii="Times New Roman" w:eastAsia="Calibri" w:hAnsi="Times New Roman"/>
          <w:bCs/>
          <w:sz w:val="28"/>
          <w:szCs w:val="28"/>
        </w:rPr>
        <w:t>«</w:t>
      </w:r>
      <w:r>
        <w:rPr>
          <w:rFonts w:ascii="Times New Roman" w:eastAsia="Calibri" w:hAnsi="Times New Roman"/>
          <w:bCs/>
          <w:i/>
          <w:sz w:val="28"/>
          <w:szCs w:val="28"/>
        </w:rPr>
        <w:t>Очікувані результати навчально-пізнавальної діяльності учнів</w:t>
      </w:r>
      <w:r>
        <w:rPr>
          <w:rFonts w:ascii="Times New Roman" w:eastAsia="Calibri" w:hAnsi="Times New Roman"/>
          <w:bCs/>
          <w:sz w:val="28"/>
          <w:szCs w:val="28"/>
        </w:rPr>
        <w:t xml:space="preserve">», </w:t>
      </w:r>
      <w:r>
        <w:rPr>
          <w:rFonts w:ascii="Times New Roman" w:eastAsia="Calibri" w:hAnsi="Times New Roman"/>
          <w:sz w:val="28"/>
          <w:szCs w:val="28"/>
        </w:rPr>
        <w:t xml:space="preserve">виписані таким чином, щоб вони були спільними для учнів, які навчаються в класах із поділом на групи і без такого поділу. </w:t>
      </w:r>
      <w:r>
        <w:rPr>
          <w:rFonts w:ascii="Times New Roman" w:hAnsi="Times New Roman"/>
          <w:color w:val="000000"/>
          <w:sz w:val="28"/>
          <w:szCs w:val="28"/>
          <w:highlight w:val="white"/>
        </w:rPr>
        <w:t xml:space="preserve">Провідним завданням учителя є реалізація очікуваних результатів. 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FE3CA3" w:rsidRDefault="00FE3CA3" w:rsidP="00FE3CA3">
      <w:pPr>
        <w:spacing w:after="0" w:line="240" w:lineRule="auto"/>
        <w:ind w:firstLine="708"/>
        <w:jc w:val="both"/>
        <w:rPr>
          <w:rFonts w:ascii="Times New Roman" w:hAnsi="Times New Roman"/>
          <w:sz w:val="28"/>
          <w:szCs w:val="28"/>
        </w:rPr>
      </w:pPr>
      <w:r>
        <w:rPr>
          <w:rFonts w:ascii="Times New Roman" w:hAnsi="Times New Roman"/>
          <w:iCs/>
          <w:color w:val="000000"/>
          <w:sz w:val="28"/>
          <w:szCs w:val="28"/>
          <w:highlight w:val="white"/>
        </w:rPr>
        <w:t>Очікувані результати навчально-пізнавальної діяльності учнів</w:t>
      </w:r>
      <w:r>
        <w:rPr>
          <w:rFonts w:ascii="Times New Roman" w:hAnsi="Times New Roman"/>
          <w:iCs/>
          <w:color w:val="000000"/>
          <w:sz w:val="28"/>
          <w:szCs w:val="28"/>
        </w:rPr>
        <w:t xml:space="preserve"> </w:t>
      </w:r>
      <w:r>
        <w:rPr>
          <w:rFonts w:ascii="Times New Roman" w:hAnsi="Times New Roman"/>
          <w:sz w:val="28"/>
          <w:szCs w:val="28"/>
        </w:rPr>
        <w:t xml:space="preserve">згруповано за трьома компонентами: </w:t>
      </w:r>
      <w:proofErr w:type="spellStart"/>
      <w:r>
        <w:rPr>
          <w:rFonts w:ascii="Times New Roman" w:hAnsi="Times New Roman"/>
          <w:sz w:val="28"/>
          <w:szCs w:val="28"/>
        </w:rPr>
        <w:t>знаннєвим</w:t>
      </w:r>
      <w:proofErr w:type="spellEnd"/>
      <w:r>
        <w:rPr>
          <w:rFonts w:ascii="Times New Roman" w:hAnsi="Times New Roman"/>
          <w:sz w:val="28"/>
          <w:szCs w:val="28"/>
        </w:rPr>
        <w:t xml:space="preserve">, </w:t>
      </w:r>
      <w:proofErr w:type="spellStart"/>
      <w:r>
        <w:rPr>
          <w:rFonts w:ascii="Times New Roman" w:hAnsi="Times New Roman"/>
          <w:sz w:val="28"/>
          <w:szCs w:val="28"/>
        </w:rPr>
        <w:t>діяльнісним</w:t>
      </w:r>
      <w:proofErr w:type="spellEnd"/>
      <w:r>
        <w:rPr>
          <w:rFonts w:ascii="Times New Roman" w:hAnsi="Times New Roman"/>
          <w:sz w:val="28"/>
          <w:szCs w:val="28"/>
        </w:rPr>
        <w:t xml:space="preserve">, ціннісним. </w:t>
      </w:r>
      <w:r>
        <w:rPr>
          <w:rFonts w:ascii="Times New Roman" w:hAnsi="Times New Roman"/>
          <w:color w:val="000000"/>
          <w:sz w:val="28"/>
          <w:szCs w:val="28"/>
          <w:highlight w:val="white"/>
        </w:rPr>
        <w:t xml:space="preserve">Указані результати  складають основу освітніх цілей у роботі вчителя, орієнтують його на запланований навчальний результат. </w:t>
      </w:r>
      <w:r>
        <w:rPr>
          <w:rFonts w:ascii="Times New Roman" w:hAnsi="Times New Roman"/>
          <w:iCs/>
          <w:color w:val="000000"/>
          <w:sz w:val="28"/>
          <w:szCs w:val="28"/>
          <w:highlight w:val="white"/>
        </w:rPr>
        <w:t>Очікувані результати навчально-пізнавальної діяльності учнів</w:t>
      </w:r>
      <w:r>
        <w:rPr>
          <w:rFonts w:ascii="Times New Roman" w:hAnsi="Times New Roman"/>
          <w:iCs/>
          <w:color w:val="000000"/>
          <w:sz w:val="28"/>
          <w:szCs w:val="28"/>
        </w:rPr>
        <w:t xml:space="preserve"> </w:t>
      </w:r>
      <w:r>
        <w:rPr>
          <w:rFonts w:ascii="Times New Roman" w:hAnsi="Times New Roman"/>
          <w:color w:val="000000"/>
          <w:sz w:val="28"/>
          <w:szCs w:val="28"/>
        </w:rPr>
        <w:t>мають бути досягнуті на кінець навчального року. Вчитель може планувати їх досягнення чи при опрацюванні одного проекту (наприклад: «Р</w:t>
      </w:r>
      <w:r>
        <w:rPr>
          <w:rFonts w:ascii="Times New Roman" w:hAnsi="Times New Roman"/>
          <w:color w:val="000000"/>
          <w:sz w:val="28"/>
          <w:szCs w:val="28"/>
          <w:shd w:val="clear" w:color="auto" w:fill="FFFFFF"/>
        </w:rPr>
        <w:t>озрізняє деталі за способом отримання» 6 кл)</w:t>
      </w:r>
      <w:r>
        <w:rPr>
          <w:rFonts w:ascii="Times New Roman" w:hAnsi="Times New Roman"/>
          <w:color w:val="000000"/>
          <w:sz w:val="28"/>
          <w:szCs w:val="28"/>
        </w:rPr>
        <w:t>, чи поетапне їх досягнення при виконанні окремих проектів (Очікування «</w:t>
      </w:r>
      <w:r>
        <w:rPr>
          <w:rStyle w:val="uficommentbody"/>
          <w:rFonts w:ascii="Times New Roman" w:hAnsi="Times New Roman"/>
          <w:color w:val="000000"/>
          <w:sz w:val="28"/>
          <w:szCs w:val="28"/>
        </w:rPr>
        <w:t xml:space="preserve">Розраховує та планує орієнтовну вартість </w:t>
      </w:r>
      <w:r>
        <w:rPr>
          <w:rStyle w:val="uficommentbody"/>
          <w:rFonts w:ascii="Times New Roman" w:hAnsi="Times New Roman"/>
          <w:color w:val="000000"/>
          <w:sz w:val="28"/>
          <w:szCs w:val="28"/>
        </w:rPr>
        <w:lastRenderedPageBreak/>
        <w:t>витрачених матеріалів</w:t>
      </w:r>
      <w:r>
        <w:rPr>
          <w:rFonts w:ascii="Times New Roman" w:hAnsi="Times New Roman"/>
          <w:color w:val="000000"/>
          <w:sz w:val="28"/>
          <w:szCs w:val="28"/>
        </w:rPr>
        <w:t>»  8 кл. можна розділити на: «Обраховує вартість затрачених матеріалів» – «Розраховує потребу матеріалів на проект» – «</w:t>
      </w:r>
      <w:r>
        <w:rPr>
          <w:rStyle w:val="uficommentbody"/>
          <w:rFonts w:ascii="Times New Roman" w:hAnsi="Times New Roman"/>
          <w:color w:val="000000"/>
          <w:sz w:val="28"/>
          <w:szCs w:val="28"/>
        </w:rPr>
        <w:t>Розраховує та планує орієнтовну вартість витрачених матеріалів»)</w:t>
      </w:r>
      <w:r>
        <w:rPr>
          <w:rFonts w:ascii="Times New Roman" w:hAnsi="Times New Roman"/>
          <w:color w:val="000000"/>
          <w:sz w:val="28"/>
          <w:szCs w:val="28"/>
        </w:rPr>
        <w:t xml:space="preserve"> чи досягнення при використанні різних технологій обробки («</w:t>
      </w:r>
      <w:r>
        <w:rPr>
          <w:rFonts w:ascii="Times New Roman" w:hAnsi="Times New Roman"/>
          <w:color w:val="000000"/>
          <w:sz w:val="28"/>
          <w:szCs w:val="28"/>
          <w:shd w:val="clear" w:color="auto" w:fill="FFFFFF"/>
        </w:rPr>
        <w:t>Знає будову та принцип дії інструментів, пристосувань та обладнання для обробки конструкційних матеріалів</w:t>
      </w:r>
      <w:r>
        <w:rPr>
          <w:rFonts w:ascii="Times New Roman" w:hAnsi="Times New Roman"/>
          <w:color w:val="000000"/>
          <w:sz w:val="28"/>
          <w:szCs w:val="28"/>
        </w:rPr>
        <w:t xml:space="preserve">» 7 кл.) </w:t>
      </w:r>
    </w:p>
    <w:p w:rsidR="00FE3CA3" w:rsidRDefault="00FE3CA3" w:rsidP="00FE3CA3">
      <w:pPr>
        <w:widowControl w:val="0"/>
        <w:spacing w:after="0" w:line="240" w:lineRule="auto"/>
        <w:ind w:firstLine="708"/>
        <w:jc w:val="both"/>
        <w:rPr>
          <w:rFonts w:ascii="Times New Roman" w:hAnsi="Times New Roman"/>
          <w:sz w:val="28"/>
          <w:szCs w:val="28"/>
        </w:rPr>
      </w:pPr>
      <w:r>
        <w:rPr>
          <w:rFonts w:ascii="Times New Roman" w:hAnsi="Times New Roman"/>
          <w:i/>
          <w:iCs/>
          <w:color w:val="000000"/>
          <w:sz w:val="28"/>
          <w:szCs w:val="28"/>
          <w:highlight w:val="white"/>
        </w:rPr>
        <w:t>Орієнтовний перелік об'єктів проектно-технологічної діяльності учнів</w:t>
      </w:r>
      <w:r>
        <w:rPr>
          <w:rFonts w:ascii="Times New Roman" w:hAnsi="Times New Roman"/>
          <w:color w:val="000000"/>
          <w:sz w:val="28"/>
          <w:szCs w:val="28"/>
          <w:highlight w:val="white"/>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FE3CA3" w:rsidRDefault="00FE3CA3" w:rsidP="00FE3CA3">
      <w:pPr>
        <w:widowControl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highlight w:val="white"/>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як це було передбачено попередніми програмами.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FE3CA3" w:rsidRDefault="00FE3CA3" w:rsidP="00FE3CA3">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eastAsia="Calibri" w:hAnsi="Times New Roman"/>
          <w:bCs/>
          <w:sz w:val="28"/>
          <w:szCs w:val="28"/>
        </w:rPr>
        <w:t>Перелік об’єктів проектно-технологічної діяльності учнів</w:t>
      </w:r>
      <w:r>
        <w:rPr>
          <w:rFonts w:ascii="Times New Roman" w:hAnsi="Times New Roman"/>
          <w:color w:val="000000"/>
          <w:sz w:val="28"/>
          <w:szCs w:val="28"/>
        </w:rPr>
        <w:t xml:space="preserve"> є орієнтовним та </w:t>
      </w:r>
      <w:r>
        <w:rPr>
          <w:rFonts w:ascii="Times New Roman" w:eastAsia="Calibri" w:hAnsi="Times New Roman"/>
          <w:sz w:val="28"/>
          <w:szCs w:val="28"/>
        </w:rPr>
        <w:t>може бути доповнений виробами (проектами) відповідно до матеріально-технічної бази та вподобань учнів.</w:t>
      </w:r>
    </w:p>
    <w:p w:rsidR="00FE3CA3" w:rsidRDefault="00FE3CA3" w:rsidP="00FE3CA3">
      <w:pPr>
        <w:widowControl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Результатом проектно-технологічної діяльності учнів має бути </w:t>
      </w:r>
      <w:r>
        <w:rPr>
          <w:rFonts w:ascii="Times New Roman" w:hAnsi="Times New Roman"/>
          <w:b/>
          <w:bCs/>
          <w:i/>
          <w:iCs/>
          <w:color w:val="000000"/>
          <w:sz w:val="28"/>
          <w:szCs w:val="28"/>
        </w:rPr>
        <w:t xml:space="preserve">проект </w:t>
      </w:r>
      <w:r>
        <w:rPr>
          <w:rStyle w:val="uficommentbody"/>
          <w:rFonts w:ascii="Times New Roman" w:hAnsi="Times New Roman"/>
          <w:color w:val="000000"/>
          <w:sz w:val="28"/>
          <w:szCs w:val="28"/>
        </w:rPr>
        <w:t>(спроектований і виготовлений виріб чи послуга)</w:t>
      </w:r>
      <w:r>
        <w:rPr>
          <w:rFonts w:ascii="Times New Roman" w:hAnsi="Times New Roman"/>
          <w:color w:val="000000"/>
          <w:sz w:val="28"/>
          <w:szCs w:val="28"/>
        </w:rPr>
        <w:t xml:space="preserve">.  </w:t>
      </w:r>
      <w:r>
        <w:rPr>
          <w:rFonts w:ascii="Times New Roman" w:hAnsi="Times New Roman"/>
          <w:color w:val="000000"/>
          <w:sz w:val="28"/>
          <w:szCs w:val="28"/>
          <w:highlight w:val="white"/>
        </w:rPr>
        <w:t xml:space="preserve">Так, у </w:t>
      </w:r>
      <w:r>
        <w:rPr>
          <w:rFonts w:ascii="Times New Roman" w:hAnsi="Times New Roman"/>
          <w:color w:val="000000"/>
          <w:sz w:val="28"/>
          <w:szCs w:val="28"/>
        </w:rPr>
        <w:t xml:space="preserve">5-6 класах учні опановують  6 – 10 проектів, у 7-8 класах від 4 до 6 проектів, у 9-му класі  – 2 проекти (плюс 2 проекти з </w:t>
      </w:r>
      <w:r>
        <w:rPr>
          <w:rFonts w:ascii="Times New Roman" w:hAnsi="Times New Roman"/>
          <w:sz w:val="28"/>
          <w:szCs w:val="28"/>
        </w:rPr>
        <w:t xml:space="preserve">технології побутової діяльності та самообслуговування в 5-8 класах та 1 проект у 9 класі). </w:t>
      </w:r>
      <w:r>
        <w:rPr>
          <w:rFonts w:ascii="Times New Roman" w:eastAsia="Calibri" w:hAnsi="Times New Roman"/>
          <w:sz w:val="28"/>
          <w:szCs w:val="28"/>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Pr>
          <w:rFonts w:ascii="Times New Roman" w:hAnsi="Times New Roman"/>
          <w:sz w:val="28"/>
          <w:szCs w:val="28"/>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FE3CA3" w:rsidRDefault="00FE3CA3" w:rsidP="00FE3C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FE3CA3" w:rsidRDefault="00FE3CA3" w:rsidP="00FE3CA3">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а не викидатися у кошик для сміття.</w:t>
      </w:r>
    </w:p>
    <w:p w:rsidR="00FE3CA3" w:rsidRDefault="00FE3CA3" w:rsidP="00FE3CA3">
      <w:pPr>
        <w:widowControl w:val="0"/>
        <w:spacing w:after="0" w:line="240" w:lineRule="auto"/>
        <w:ind w:firstLine="708"/>
        <w:jc w:val="both"/>
        <w:rPr>
          <w:rFonts w:ascii="Times New Roman" w:hAnsi="Times New Roman"/>
          <w:sz w:val="28"/>
          <w:szCs w:val="28"/>
          <w:lang w:eastAsia="ru-RU"/>
        </w:rPr>
      </w:pPr>
      <w:r>
        <w:rPr>
          <w:rFonts w:ascii="Times New Roman" w:hAnsi="Times New Roman"/>
          <w:color w:val="000000"/>
          <w:sz w:val="28"/>
          <w:szCs w:val="28"/>
          <w:highlight w:val="white"/>
        </w:rPr>
        <w:t>Процес роботи над усіма проектами у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FE3CA3" w:rsidRPr="00A43479" w:rsidRDefault="00FE3CA3" w:rsidP="00FE3CA3">
      <w:pPr>
        <w:widowControl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Проект у 9 класі виконується з урахуванням уже засвоєних </w:t>
      </w:r>
      <w:r>
        <w:rPr>
          <w:rFonts w:ascii="Times New Roman" w:hAnsi="Times New Roman"/>
          <w:color w:val="000000"/>
          <w:sz w:val="28"/>
          <w:szCs w:val="28"/>
        </w:rPr>
        <w:lastRenderedPageBreak/>
        <w:t xml:space="preserve">технологій  і відповідних знань, умінь і навичок, набутих учнями у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FE3CA3" w:rsidRDefault="00FE3CA3" w:rsidP="00FE3CA3">
      <w:pPr>
        <w:widowControl w:val="0"/>
        <w:spacing w:after="0" w:line="240" w:lineRule="auto"/>
        <w:ind w:firstLine="708"/>
        <w:jc w:val="both"/>
        <w:rPr>
          <w:rFonts w:ascii="Times New Roman" w:hAnsi="Times New Roman"/>
          <w:sz w:val="28"/>
          <w:szCs w:val="28"/>
        </w:rPr>
      </w:pPr>
      <w:r>
        <w:rPr>
          <w:rFonts w:ascii="Times New Roman" w:hAnsi="Times New Roman"/>
          <w:color w:val="000000"/>
          <w:sz w:val="28"/>
          <w:szCs w:val="28"/>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FE3CA3" w:rsidRDefault="00FE3CA3" w:rsidP="00FE3CA3">
      <w:pPr>
        <w:widowControl w:val="0"/>
        <w:spacing w:after="0" w:line="240" w:lineRule="auto"/>
        <w:ind w:firstLine="708"/>
        <w:jc w:val="both"/>
        <w:rPr>
          <w:rFonts w:ascii="Times New Roman" w:hAnsi="Times New Roman"/>
          <w:sz w:val="28"/>
          <w:szCs w:val="28"/>
        </w:rPr>
      </w:pPr>
      <w:r>
        <w:rPr>
          <w:rFonts w:ascii="Times New Roman" w:hAnsi="Times New Roman"/>
          <w:i/>
          <w:iCs/>
          <w:color w:val="000000"/>
          <w:sz w:val="28"/>
          <w:szCs w:val="28"/>
          <w:highlight w:val="white"/>
        </w:rPr>
        <w:t>Технології</w:t>
      </w:r>
      <w:r>
        <w:rPr>
          <w:rFonts w:ascii="Times New Roman" w:hAnsi="Times New Roman"/>
          <w:color w:val="000000"/>
          <w:sz w:val="28"/>
          <w:szCs w:val="28"/>
          <w:highlight w:val="white"/>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FE3CA3" w:rsidRDefault="00FE3CA3" w:rsidP="00FE3C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Pr>
          <w:rFonts w:ascii="Times New Roman" w:eastAsia="Calibri" w:hAnsi="Times New Roman"/>
          <w:sz w:val="28"/>
          <w:szCs w:val="28"/>
        </w:rPr>
        <w:t>Основну технологію можна застосовувати як додаткову в інших виробах.</w:t>
      </w:r>
    </w:p>
    <w:p w:rsidR="00FE3CA3" w:rsidRDefault="00FE3CA3" w:rsidP="00FE3C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FE3CA3" w:rsidRDefault="00FE3CA3" w:rsidP="00FE3CA3">
      <w:pPr>
        <w:widowControl w:val="0"/>
        <w:spacing w:after="0" w:line="240" w:lineRule="auto"/>
        <w:ind w:firstLine="708"/>
        <w:jc w:val="both"/>
        <w:rPr>
          <w:rFonts w:ascii="Times New Roman" w:hAnsi="Times New Roman"/>
          <w:sz w:val="28"/>
          <w:szCs w:val="28"/>
          <w:lang w:val="ru-RU"/>
        </w:rPr>
      </w:pPr>
      <w:r>
        <w:rPr>
          <w:rFonts w:ascii="Times New Roman" w:hAnsi="Times New Roman"/>
          <w:color w:val="000000"/>
          <w:sz w:val="28"/>
          <w:szCs w:val="28"/>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FE3CA3" w:rsidRDefault="00FE3CA3" w:rsidP="00FE3CA3">
      <w:pPr>
        <w:widowControl w:val="0"/>
        <w:spacing w:after="0" w:line="240" w:lineRule="auto"/>
        <w:ind w:firstLine="708"/>
        <w:jc w:val="both"/>
        <w:rPr>
          <w:rFonts w:ascii="Times New Roman" w:hAnsi="Times New Roman"/>
          <w:color w:val="000000"/>
          <w:sz w:val="28"/>
          <w:szCs w:val="28"/>
        </w:rPr>
      </w:pPr>
      <w:r>
        <w:rPr>
          <w:rFonts w:ascii="Times New Roman" w:eastAsia="Calibri" w:hAnsi="Times New Roman"/>
          <w:sz w:val="28"/>
          <w:szCs w:val="28"/>
        </w:rPr>
        <w:t xml:space="preserve">При плануванні навчального процесу </w:t>
      </w:r>
      <w:r>
        <w:rPr>
          <w:rFonts w:ascii="Times New Roman" w:hAnsi="Times New Roman"/>
          <w:color w:val="000000"/>
          <w:sz w:val="28"/>
          <w:szCs w:val="28"/>
          <w:highlight w:val="white"/>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FE3CA3" w:rsidRDefault="00FE3CA3" w:rsidP="00FE3CA3">
      <w:pPr>
        <w:widowControl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lastRenderedPageBreak/>
        <w:t>Для складання календарно-тематичного планування, визначення змісту навчального матеріалу вчителю доцільно працювати за таким алгоритмом:</w:t>
      </w:r>
    </w:p>
    <w:p w:rsidR="00FE3CA3" w:rsidRDefault="00FE3CA3" w:rsidP="00FE3CA3">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1. Обрати об’єкти проектно-технологічної діяльності учнів (проекти) та визначити їх кількість;</w:t>
      </w:r>
    </w:p>
    <w:p w:rsidR="00FE3CA3" w:rsidRDefault="00FE3CA3" w:rsidP="00FE3CA3">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2. Обрати основні та, за потреби, додаткові технології для проектування й виготовлення кожного обраного виробу;</w:t>
      </w:r>
    </w:p>
    <w:p w:rsidR="00FE3CA3" w:rsidRDefault="00FE3CA3" w:rsidP="00FE3CA3">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3. Спланувати очікувані результати навчально-пізнавальної діяльності учнів;</w:t>
      </w:r>
    </w:p>
    <w:p w:rsidR="00FE3CA3" w:rsidRDefault="00FE3CA3" w:rsidP="00FE3CA3">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4. Визначити орієнтовну кількість годин, необхідних для виконання кожного проекту;</w:t>
      </w:r>
    </w:p>
    <w:p w:rsidR="00FE3CA3" w:rsidRDefault="00FE3CA3" w:rsidP="00FE3CA3">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5. Сформулювати теми та зміст уроків із проектування та виготовлення кожного об’єкта проектно-технологічної діяльності учнів;</w:t>
      </w:r>
    </w:p>
    <w:p w:rsidR="00FE3CA3" w:rsidRDefault="00FE3CA3" w:rsidP="00FE3CA3">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6. Спланувати теми та зміст уроків із технології побутової діяльності та самообслуговування.</w:t>
      </w:r>
    </w:p>
    <w:p w:rsidR="00FE3CA3" w:rsidRDefault="00FE3CA3" w:rsidP="00FE3CA3">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Учні старшої школі в 2016-2017 навчальному році </w:t>
      </w:r>
      <w:r>
        <w:rPr>
          <w:rFonts w:ascii="Times New Roman" w:hAnsi="Times New Roman"/>
          <w:sz w:val="28"/>
          <w:szCs w:val="28"/>
        </w:rPr>
        <w:t xml:space="preserve">незалежно від профілю навчання (крім технологічного) освоюють навчальний предмет технології (трудове навчання). </w:t>
      </w:r>
      <w:r>
        <w:rPr>
          <w:rFonts w:ascii="Times New Roman" w:hAnsi="Times New Roman"/>
          <w:iCs/>
          <w:sz w:val="28"/>
          <w:szCs w:val="28"/>
        </w:rPr>
        <w:t xml:space="preserve">Навчальна </w:t>
      </w:r>
      <w:r>
        <w:rPr>
          <w:rFonts w:ascii="Times New Roman" w:hAnsi="Times New Roman"/>
          <w:sz w:val="28"/>
          <w:szCs w:val="28"/>
        </w:rPr>
        <w:t xml:space="preserve">програма має модульну структуру і складається з двох частин – інваріантної та варіативної. Основою інваріантної складової є базовий модуль   «Проектні технології у перетворюючій діяльності людини». На вивчення базового модуля  у 10-11 класах відводиться  по 12 годин. Вивчення другої частини  програми передбачається в обсязі 20 годин (один варіативний модуль). Модулі слід обирати з урахуванням побажань учнів, матеріально-технічної бази навчальних шкільних майстерень, фахової підготовленості вчителя. Це дасть можливість учням, незалежно від профілю навчання, оволодіти практичними технологіями, які викликають зацікавленість. </w:t>
      </w:r>
      <w:r>
        <w:rPr>
          <w:rStyle w:val="4"/>
          <w:rFonts w:eastAsia="MS Mincho"/>
          <w:sz w:val="28"/>
          <w:szCs w:val="28"/>
        </w:rPr>
        <w:t>Варіативний модуль для 10 – 11 класів можна обрати лише один раз у 10 або 11 класах</w:t>
      </w:r>
      <w:r>
        <w:rPr>
          <w:rFonts w:ascii="Times New Roman" w:hAnsi="Times New Roman"/>
          <w:sz w:val="28"/>
          <w:szCs w:val="28"/>
        </w:rPr>
        <w:t xml:space="preserve">. Варіативні модулі мають засвоюватися старшокласниками через проектну діяльність, результатом якої є творчий проект. </w:t>
      </w:r>
    </w:p>
    <w:p w:rsidR="00FE3CA3" w:rsidRDefault="00FE3CA3" w:rsidP="00FE3CA3">
      <w:pPr>
        <w:spacing w:after="0" w:line="240" w:lineRule="auto"/>
        <w:ind w:firstLine="708"/>
        <w:rPr>
          <w:rFonts w:ascii="Times New Roman" w:hAnsi="Times New Roman"/>
          <w:sz w:val="28"/>
          <w:szCs w:val="28"/>
          <w:lang w:eastAsia="ru-RU"/>
        </w:rPr>
      </w:pPr>
      <w:r>
        <w:rPr>
          <w:rFonts w:ascii="Times New Roman" w:hAnsi="Times New Roman"/>
          <w:bCs/>
          <w:sz w:val="28"/>
          <w:szCs w:val="28"/>
        </w:rPr>
        <w:t xml:space="preserve">Перелік </w:t>
      </w:r>
      <w:r>
        <w:rPr>
          <w:rFonts w:ascii="Times New Roman" w:hAnsi="Times New Roman"/>
          <w:sz w:val="28"/>
          <w:szCs w:val="28"/>
        </w:rPr>
        <w:t>варіативних модулів до навчальної програми «Технології. 10-11 класи»: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бісерного плетіння на дротяній основі.</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художнього різьблення по дереву.</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геометричного гострокутного гуцульського різьблення.</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Основи лісового господарства.</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малих архітектурних форм.</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технікою мережки.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художнього набивання на тканині.</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плетіння спицями.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рельєфного різьблення.</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розпису на склі.</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w:t>
      </w:r>
      <w:proofErr w:type="spellStart"/>
      <w:r>
        <w:rPr>
          <w:rFonts w:ascii="Times New Roman" w:hAnsi="Times New Roman"/>
          <w:sz w:val="28"/>
          <w:szCs w:val="28"/>
        </w:rPr>
        <w:t>соломоплетіння</w:t>
      </w:r>
      <w:proofErr w:type="spellEnd"/>
      <w:r>
        <w:rPr>
          <w:rFonts w:ascii="Times New Roman" w:hAnsi="Times New Roman"/>
          <w:sz w:val="28"/>
          <w:szCs w:val="28"/>
        </w:rPr>
        <w:t>.</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інкрустації виробів з деревини.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токарної обробки деревини.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стрічками.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м’якої іграшки.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lastRenderedPageBreak/>
        <w:t>Технологія вишивання шовковими стрічками.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писанкарства.</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клаптикового шиття (</w:t>
      </w:r>
      <w:proofErr w:type="spellStart"/>
      <w:r>
        <w:rPr>
          <w:rFonts w:ascii="Times New Roman" w:hAnsi="Times New Roman"/>
          <w:sz w:val="28"/>
          <w:szCs w:val="28"/>
        </w:rPr>
        <w:t>печворк</w:t>
      </w:r>
      <w:proofErr w:type="spellEnd"/>
      <w:r>
        <w:rPr>
          <w:rFonts w:ascii="Times New Roman" w:hAnsi="Times New Roman"/>
          <w:sz w:val="28"/>
          <w:szCs w:val="28"/>
        </w:rPr>
        <w:t>).</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хлібопекарського та кондитерського виробництва.</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об’ємної вишивки.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листівок.</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ниткової графіки.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художньої обробки деревини випилюванням.</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в’язання гачком.</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дизайну інтер’єру.</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w:t>
      </w:r>
      <w:proofErr w:type="spellStart"/>
      <w:r>
        <w:rPr>
          <w:rFonts w:ascii="Times New Roman" w:hAnsi="Times New Roman"/>
          <w:sz w:val="28"/>
          <w:szCs w:val="28"/>
        </w:rPr>
        <w:t>пірографії</w:t>
      </w:r>
      <w:proofErr w:type="spellEnd"/>
      <w:r>
        <w:rPr>
          <w:rFonts w:ascii="Times New Roman" w:hAnsi="Times New Roman"/>
          <w:sz w:val="28"/>
          <w:szCs w:val="28"/>
        </w:rPr>
        <w:t xml:space="preserve"> (випалювання на деревині).</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дизайну шкільних та офісних меблів.</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ручного розпису тканини.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штучних квітів.</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ліплення.</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ручного ткацтва.</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подарункових упаковок.</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дитячого одягу.</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дизайну предметів інтер’єру.</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Об’ємне комп’ютерне моделювання.</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виробів із сучасних деревних матеріалів.</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аплікації з текстильних матеріалів та фурнітури.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виготовлення народної </w:t>
      </w:r>
      <w:proofErr w:type="spellStart"/>
      <w:r>
        <w:rPr>
          <w:rFonts w:ascii="Times New Roman" w:hAnsi="Times New Roman"/>
          <w:sz w:val="28"/>
          <w:szCs w:val="28"/>
        </w:rPr>
        <w:t>ляльки-оберега</w:t>
      </w:r>
      <w:proofErr w:type="spellEnd"/>
      <w:r>
        <w:rPr>
          <w:rFonts w:ascii="Times New Roman" w:hAnsi="Times New Roman"/>
          <w:sz w:val="28"/>
          <w:szCs w:val="28"/>
        </w:rPr>
        <w:t>.</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w:t>
      </w:r>
      <w:proofErr w:type="spellStart"/>
      <w:r>
        <w:rPr>
          <w:rFonts w:ascii="Times New Roman" w:hAnsi="Times New Roman"/>
          <w:sz w:val="28"/>
          <w:szCs w:val="28"/>
        </w:rPr>
        <w:t>матчворку</w:t>
      </w:r>
      <w:proofErr w:type="spellEnd"/>
      <w:r>
        <w:rPr>
          <w:rFonts w:ascii="Times New Roman" w:hAnsi="Times New Roman"/>
          <w:sz w:val="28"/>
          <w:szCs w:val="28"/>
        </w:rPr>
        <w:t xml:space="preserve"> (конструювання із сірників).</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lang w:val="ru-RU"/>
        </w:rPr>
      </w:pPr>
      <w:r>
        <w:rPr>
          <w:rFonts w:ascii="Times New Roman" w:hAnsi="Times New Roman"/>
          <w:sz w:val="28"/>
          <w:szCs w:val="28"/>
        </w:rPr>
        <w:t>Технологія вишивання весільних рушників.</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сорочки.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бісером.</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бісерного ткацтва. </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w:t>
      </w:r>
      <w:proofErr w:type="spellStart"/>
      <w:r>
        <w:rPr>
          <w:rFonts w:ascii="Times New Roman" w:hAnsi="Times New Roman"/>
          <w:sz w:val="28"/>
          <w:szCs w:val="28"/>
        </w:rPr>
        <w:t>декупажу</w:t>
      </w:r>
      <w:proofErr w:type="spellEnd"/>
      <w:r>
        <w:rPr>
          <w:rFonts w:ascii="Times New Roman" w:hAnsi="Times New Roman"/>
          <w:sz w:val="28"/>
          <w:szCs w:val="28"/>
        </w:rPr>
        <w:t>.</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пошиття швейних виробів (із </w:t>
      </w:r>
      <w:proofErr w:type="spellStart"/>
      <w:r>
        <w:rPr>
          <w:rFonts w:ascii="Times New Roman" w:hAnsi="Times New Roman"/>
          <w:sz w:val="28"/>
          <w:szCs w:val="28"/>
        </w:rPr>
        <w:t>суцільнокроєним</w:t>
      </w:r>
      <w:proofErr w:type="spellEnd"/>
      <w:r>
        <w:rPr>
          <w:rFonts w:ascii="Times New Roman" w:hAnsi="Times New Roman"/>
          <w:sz w:val="28"/>
          <w:szCs w:val="28"/>
        </w:rPr>
        <w:t xml:space="preserve"> рукавом, на основі нічної сорочки).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конструювання та моделювання швейних виробів.</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конструювання жіночого одягу.</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пошиття плечового виробу з капюшоном (за журнальною викрійкою).</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пошиття домашнього взуття.</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w:t>
      </w:r>
      <w:proofErr w:type="spellStart"/>
      <w:r>
        <w:rPr>
          <w:rFonts w:ascii="Times New Roman" w:hAnsi="Times New Roman"/>
          <w:sz w:val="28"/>
          <w:szCs w:val="28"/>
        </w:rPr>
        <w:t>печворку</w:t>
      </w:r>
      <w:proofErr w:type="spellEnd"/>
      <w:r>
        <w:rPr>
          <w:rFonts w:ascii="Times New Roman" w:hAnsi="Times New Roman"/>
          <w:sz w:val="28"/>
          <w:szCs w:val="28"/>
        </w:rPr>
        <w:t xml:space="preserve"> в’язаного гачком.</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валяння виробів.</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мозаїки по деревині (маркетрі).</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макетування зброї.</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електротехнічних робіт (виготовлення </w:t>
      </w:r>
      <w:proofErr w:type="spellStart"/>
      <w:r>
        <w:rPr>
          <w:rFonts w:ascii="Times New Roman" w:hAnsi="Times New Roman"/>
          <w:sz w:val="28"/>
          <w:szCs w:val="28"/>
        </w:rPr>
        <w:t>електрофікованих</w:t>
      </w:r>
      <w:proofErr w:type="spellEnd"/>
      <w:r>
        <w:rPr>
          <w:rFonts w:ascii="Times New Roman" w:hAnsi="Times New Roman"/>
          <w:sz w:val="28"/>
          <w:szCs w:val="28"/>
        </w:rPr>
        <w:t xml:space="preserve"> виробів).</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w:t>
      </w:r>
      <w:proofErr w:type="spellStart"/>
      <w:r>
        <w:rPr>
          <w:rFonts w:ascii="Times New Roman" w:hAnsi="Times New Roman"/>
          <w:sz w:val="28"/>
          <w:szCs w:val="28"/>
        </w:rPr>
        <w:t>довбарства</w:t>
      </w:r>
      <w:proofErr w:type="spellEnd"/>
      <w:r>
        <w:rPr>
          <w:rFonts w:ascii="Times New Roman" w:hAnsi="Times New Roman"/>
          <w:sz w:val="28"/>
          <w:szCs w:val="28"/>
        </w:rPr>
        <w:t>.</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lastRenderedPageBreak/>
        <w:t xml:space="preserve">Технологія виготовлення виробів із </w:t>
      </w:r>
      <w:proofErr w:type="spellStart"/>
      <w:r>
        <w:rPr>
          <w:rFonts w:ascii="Times New Roman" w:hAnsi="Times New Roman"/>
          <w:sz w:val="28"/>
          <w:szCs w:val="28"/>
        </w:rPr>
        <w:t>екструдованого</w:t>
      </w:r>
      <w:proofErr w:type="spellEnd"/>
      <w:r>
        <w:rPr>
          <w:rFonts w:ascii="Times New Roman" w:hAnsi="Times New Roman"/>
          <w:sz w:val="28"/>
          <w:szCs w:val="28"/>
        </w:rPr>
        <w:t xml:space="preserve"> </w:t>
      </w:r>
      <w:proofErr w:type="spellStart"/>
      <w:r>
        <w:rPr>
          <w:rFonts w:ascii="Times New Roman" w:hAnsi="Times New Roman"/>
          <w:sz w:val="28"/>
          <w:szCs w:val="28"/>
        </w:rPr>
        <w:t>пінополістеролу</w:t>
      </w:r>
      <w:proofErr w:type="spellEnd"/>
      <w:r>
        <w:rPr>
          <w:rFonts w:ascii="Times New Roman" w:hAnsi="Times New Roman"/>
          <w:sz w:val="28"/>
          <w:szCs w:val="28"/>
        </w:rPr>
        <w:t>.</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художньої в’язі.</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шкіряної пластики.</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ремонту та виготовлення меблів.</w:t>
      </w:r>
    </w:p>
    <w:p w:rsidR="00FE3CA3" w:rsidRDefault="00FE3CA3" w:rsidP="00FE3CA3">
      <w:pPr>
        <w:pStyle w:val="a4"/>
        <w:numPr>
          <w:ilvl w:val="0"/>
          <w:numId w:val="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штучних приманок для вудіння риби.</w:t>
      </w:r>
    </w:p>
    <w:p w:rsidR="00FE3CA3" w:rsidRDefault="00FE3CA3" w:rsidP="00FE3CA3">
      <w:pPr>
        <w:widowControl w:val="0"/>
        <w:spacing w:after="0" w:line="240" w:lineRule="auto"/>
        <w:ind w:firstLine="708"/>
        <w:rPr>
          <w:rFonts w:ascii="Times New Roman" w:hAnsi="Times New Roman"/>
          <w:sz w:val="28"/>
          <w:szCs w:val="28"/>
          <w:lang w:eastAsia="en-US"/>
        </w:rPr>
      </w:pPr>
      <w:r>
        <w:rPr>
          <w:rFonts w:ascii="Times New Roman" w:hAnsi="Times New Roman"/>
          <w:sz w:val="28"/>
          <w:szCs w:val="28"/>
        </w:rPr>
        <w:t xml:space="preserve">Особливістю технологічного профілю є широкий перелік </w:t>
      </w:r>
      <w:proofErr w:type="spellStart"/>
      <w:r>
        <w:rPr>
          <w:rFonts w:ascii="Times New Roman" w:hAnsi="Times New Roman"/>
          <w:sz w:val="28"/>
          <w:szCs w:val="28"/>
        </w:rPr>
        <w:t>спеціалізацій</w:t>
      </w:r>
      <w:proofErr w:type="spellEnd"/>
      <w:r>
        <w:rPr>
          <w:rFonts w:ascii="Times New Roman" w:hAnsi="Times New Roman"/>
          <w:sz w:val="28"/>
          <w:szCs w:val="28"/>
        </w:rPr>
        <w:t>, за якими може здійснюватися навчання (наказ Міністерства освіти і науки від 01.10.2008 № 893):</w:t>
      </w:r>
    </w:p>
    <w:p w:rsidR="00FE3CA3" w:rsidRDefault="00FE3CA3" w:rsidP="00FE3CA3">
      <w:pPr>
        <w:numPr>
          <w:ilvl w:val="0"/>
          <w:numId w:val="2"/>
        </w:numPr>
        <w:spacing w:after="0" w:line="240" w:lineRule="auto"/>
        <w:ind w:firstLine="708"/>
        <w:rPr>
          <w:rFonts w:ascii="Times New Roman" w:hAnsi="Times New Roman"/>
          <w:bCs/>
          <w:iCs/>
          <w:sz w:val="28"/>
          <w:szCs w:val="28"/>
          <w:lang w:val="ru-RU" w:eastAsia="ru-RU"/>
        </w:rPr>
      </w:pPr>
      <w:r>
        <w:rPr>
          <w:rFonts w:ascii="Times New Roman" w:hAnsi="Times New Roman"/>
          <w:bCs/>
          <w:iCs/>
          <w:sz w:val="28"/>
          <w:szCs w:val="28"/>
        </w:rPr>
        <w:t>Деревообробка.</w:t>
      </w:r>
    </w:p>
    <w:p w:rsidR="00FE3CA3" w:rsidRDefault="00FE3CA3" w:rsidP="00FE3CA3">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Кулінарія.</w:t>
      </w:r>
    </w:p>
    <w:p w:rsidR="00FE3CA3" w:rsidRDefault="00FE3CA3" w:rsidP="00FE3CA3">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Основи дизайну.</w:t>
      </w:r>
    </w:p>
    <w:p w:rsidR="00FE3CA3" w:rsidRDefault="00FE3CA3" w:rsidP="00FE3CA3">
      <w:pPr>
        <w:numPr>
          <w:ilvl w:val="0"/>
          <w:numId w:val="2"/>
        </w:numPr>
        <w:spacing w:after="0" w:line="240" w:lineRule="auto"/>
        <w:ind w:firstLine="708"/>
        <w:rPr>
          <w:rFonts w:ascii="Times New Roman" w:hAnsi="Times New Roman"/>
          <w:bCs/>
          <w:iCs/>
          <w:sz w:val="28"/>
          <w:szCs w:val="28"/>
        </w:rPr>
      </w:pPr>
      <w:proofErr w:type="spellStart"/>
      <w:r>
        <w:rPr>
          <w:rFonts w:ascii="Times New Roman" w:hAnsi="Times New Roman"/>
          <w:bCs/>
          <w:iCs/>
          <w:sz w:val="28"/>
          <w:szCs w:val="28"/>
        </w:rPr>
        <w:t>Агровиробництво</w:t>
      </w:r>
      <w:proofErr w:type="spellEnd"/>
      <w:r>
        <w:rPr>
          <w:rFonts w:ascii="Times New Roman" w:hAnsi="Times New Roman"/>
          <w:bCs/>
          <w:iCs/>
          <w:sz w:val="28"/>
          <w:szCs w:val="28"/>
        </w:rPr>
        <w:t>.</w:t>
      </w:r>
    </w:p>
    <w:p w:rsidR="00FE3CA3" w:rsidRDefault="00FE3CA3" w:rsidP="00FE3CA3">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Будівництво. Опоряджувальні роботи.</w:t>
      </w:r>
    </w:p>
    <w:p w:rsidR="00FE3CA3" w:rsidRDefault="00FE3CA3" w:rsidP="00FE3CA3">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Енергетика.</w:t>
      </w:r>
    </w:p>
    <w:p w:rsidR="00FE3CA3" w:rsidRDefault="00FE3CA3" w:rsidP="00FE3CA3">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Конструювання та моделювання одягу.</w:t>
      </w:r>
    </w:p>
    <w:p w:rsidR="00FE3CA3" w:rsidRDefault="00FE3CA3" w:rsidP="00FE3CA3">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Легка промисловість.</w:t>
      </w:r>
    </w:p>
    <w:p w:rsidR="00FE3CA3" w:rsidRDefault="00FE3CA3" w:rsidP="00FE3CA3">
      <w:pPr>
        <w:numPr>
          <w:ilvl w:val="0"/>
          <w:numId w:val="2"/>
        </w:numPr>
        <w:spacing w:after="0" w:line="240" w:lineRule="auto"/>
        <w:ind w:firstLine="708"/>
        <w:jc w:val="both"/>
        <w:rPr>
          <w:rFonts w:ascii="Times New Roman" w:hAnsi="Times New Roman"/>
          <w:bCs/>
          <w:iCs/>
          <w:sz w:val="28"/>
          <w:szCs w:val="28"/>
        </w:rPr>
      </w:pPr>
      <w:r>
        <w:rPr>
          <w:rFonts w:ascii="Times New Roman" w:hAnsi="Times New Roman"/>
          <w:bCs/>
          <w:iCs/>
          <w:sz w:val="28"/>
          <w:szCs w:val="28"/>
        </w:rPr>
        <w:t>Матеріалознавство та технологія конструкційних матеріалів.</w:t>
      </w:r>
    </w:p>
    <w:p w:rsidR="00FE3CA3" w:rsidRDefault="00FE3CA3" w:rsidP="00FE3CA3">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Металообробка.</w:t>
      </w:r>
    </w:p>
    <w:p w:rsidR="00FE3CA3" w:rsidRDefault="00FE3CA3" w:rsidP="00FE3CA3">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Основи бджільництва.</w:t>
      </w:r>
    </w:p>
    <w:p w:rsidR="00FE3CA3" w:rsidRDefault="00FE3CA3" w:rsidP="00FE3CA3">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Технічне проектування.</w:t>
      </w:r>
    </w:p>
    <w:p w:rsidR="00FE3CA3" w:rsidRDefault="00FE3CA3" w:rsidP="00FE3CA3">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Українська народна вишивка.</w:t>
      </w:r>
    </w:p>
    <w:p w:rsidR="00FE3CA3" w:rsidRDefault="00FE3CA3" w:rsidP="00FE3CA3">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Художня обробка матеріалів.</w:t>
      </w:r>
    </w:p>
    <w:p w:rsidR="00FE3CA3" w:rsidRDefault="00FE3CA3" w:rsidP="00FE3CA3">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Швейна справа.</w:t>
      </w:r>
    </w:p>
    <w:p w:rsidR="00FE3CA3" w:rsidRDefault="00FE3CA3" w:rsidP="00FE3CA3">
      <w:pPr>
        <w:numPr>
          <w:ilvl w:val="0"/>
          <w:numId w:val="2"/>
        </w:numPr>
        <w:spacing w:after="0" w:line="240" w:lineRule="auto"/>
        <w:ind w:firstLine="708"/>
        <w:rPr>
          <w:rFonts w:ascii="Times New Roman" w:hAnsi="Times New Roman"/>
          <w:bCs/>
          <w:iCs/>
          <w:sz w:val="28"/>
          <w:szCs w:val="28"/>
        </w:rPr>
      </w:pPr>
      <w:r>
        <w:rPr>
          <w:rFonts w:ascii="Times New Roman" w:hAnsi="Times New Roman"/>
          <w:bCs/>
          <w:iCs/>
          <w:sz w:val="28"/>
          <w:szCs w:val="28"/>
        </w:rPr>
        <w:t>Технології сільськогосподарського виробництва.</w:t>
      </w:r>
    </w:p>
    <w:p w:rsidR="00FE3CA3" w:rsidRDefault="00FE3CA3" w:rsidP="00FE3CA3">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наявності відповідного грифа Міністерства освіти і науки профільне навчання може здійснюватися за авторськими програмами з інших, не передбачених переліком </w:t>
      </w:r>
      <w:proofErr w:type="spellStart"/>
      <w:r>
        <w:rPr>
          <w:rFonts w:ascii="Times New Roman" w:hAnsi="Times New Roman"/>
          <w:sz w:val="28"/>
          <w:szCs w:val="28"/>
        </w:rPr>
        <w:t>спеціалізацій</w:t>
      </w:r>
      <w:proofErr w:type="spellEnd"/>
      <w:r>
        <w:rPr>
          <w:rFonts w:ascii="Times New Roman" w:hAnsi="Times New Roman"/>
          <w:sz w:val="28"/>
          <w:szCs w:val="28"/>
        </w:rPr>
        <w:t>.</w:t>
      </w:r>
    </w:p>
    <w:p w:rsidR="00FE3CA3" w:rsidRDefault="00FE3CA3" w:rsidP="00FE3CA3">
      <w:pPr>
        <w:spacing w:after="0" w:line="240" w:lineRule="auto"/>
        <w:ind w:firstLine="708"/>
        <w:jc w:val="both"/>
        <w:rPr>
          <w:rFonts w:ascii="Times New Roman" w:hAnsi="Times New Roman"/>
          <w:sz w:val="28"/>
          <w:szCs w:val="28"/>
        </w:rPr>
      </w:pPr>
      <w:r>
        <w:rPr>
          <w:rFonts w:ascii="Times New Roman" w:hAnsi="Times New Roman"/>
          <w:sz w:val="28"/>
          <w:szCs w:val="28"/>
        </w:rPr>
        <w:t>У межах технологічного профілю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FE3CA3" w:rsidRDefault="00FE3CA3" w:rsidP="00FE3C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FE3CA3" w:rsidRDefault="00FE3CA3" w:rsidP="00FE3CA3">
      <w:pPr>
        <w:spacing w:after="0" w:line="240" w:lineRule="auto"/>
        <w:ind w:firstLine="708"/>
        <w:rPr>
          <w:rFonts w:ascii="Times New Roman" w:hAnsi="Times New Roman"/>
          <w:sz w:val="28"/>
          <w:szCs w:val="28"/>
        </w:rPr>
      </w:pPr>
      <w:r>
        <w:rPr>
          <w:rFonts w:ascii="Times New Roman" w:hAnsi="Times New Roman"/>
          <w:sz w:val="28"/>
          <w:szCs w:val="28"/>
        </w:rPr>
        <w:t>До першої групи відносяться:</w:t>
      </w:r>
    </w:p>
    <w:p w:rsidR="00FE3CA3" w:rsidRDefault="00FE3CA3" w:rsidP="00FE3CA3">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«Продавець (з лотка,  на ринку)»;</w:t>
      </w:r>
    </w:p>
    <w:p w:rsidR="00FE3CA3" w:rsidRDefault="00FE3CA3" w:rsidP="00FE3CA3">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«Водій автотранспортних засобів категорії «В»»;</w:t>
      </w:r>
    </w:p>
    <w:p w:rsidR="00FE3CA3" w:rsidRDefault="00FE3CA3" w:rsidP="00FE3CA3">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«Водій автотранспортних засобів категорії «С»»;</w:t>
      </w:r>
    </w:p>
    <w:p w:rsidR="00FE3CA3" w:rsidRDefault="00FE3CA3" w:rsidP="00FE3CA3">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«Манікюрниця»;</w:t>
      </w:r>
    </w:p>
    <w:p w:rsidR="00FE3CA3" w:rsidRDefault="00FE3CA3" w:rsidP="00FE3CA3">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«Штукатур».</w:t>
      </w:r>
    </w:p>
    <w:p w:rsidR="00FE3CA3" w:rsidRDefault="00FE3CA3" w:rsidP="00FE3CA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FE3CA3" w:rsidRDefault="00FE3CA3" w:rsidP="00FE3CA3">
      <w:pPr>
        <w:spacing w:after="0" w:line="240" w:lineRule="auto"/>
        <w:ind w:firstLine="708"/>
        <w:rPr>
          <w:rFonts w:ascii="Times New Roman" w:hAnsi="Times New Roman"/>
          <w:sz w:val="28"/>
          <w:szCs w:val="28"/>
        </w:rPr>
      </w:pPr>
      <w:r>
        <w:rPr>
          <w:rFonts w:ascii="Times New Roman" w:hAnsi="Times New Roman"/>
          <w:sz w:val="28"/>
          <w:szCs w:val="28"/>
        </w:rPr>
        <w:t>До другої групи відносяться:</w:t>
      </w:r>
    </w:p>
    <w:p w:rsidR="00FE3CA3" w:rsidRDefault="00FE3CA3" w:rsidP="00FE3CA3">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«Вишивальниця»;</w:t>
      </w:r>
    </w:p>
    <w:p w:rsidR="00FE3CA3" w:rsidRDefault="00FE3CA3" w:rsidP="00FE3CA3">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«Агент з організації туризму»;</w:t>
      </w:r>
    </w:p>
    <w:p w:rsidR="00FE3CA3" w:rsidRDefault="00FE3CA3" w:rsidP="00FE3CA3">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«Оператор комп'ютерного набору»;</w:t>
      </w:r>
    </w:p>
    <w:p w:rsidR="00FE3CA3" w:rsidRDefault="00FE3CA3" w:rsidP="00FE3CA3">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«Різьбяр по дереву та бересту»;</w:t>
      </w:r>
    </w:p>
    <w:p w:rsidR="00FE3CA3" w:rsidRDefault="00FE3CA3" w:rsidP="00FE3CA3">
      <w:pPr>
        <w:pStyle w:val="1"/>
        <w:numPr>
          <w:ilvl w:val="0"/>
          <w:numId w:val="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Інтегрована професія – «Швачка, Кравець».</w:t>
      </w:r>
    </w:p>
    <w:p w:rsidR="00FE3CA3" w:rsidRDefault="00FE3CA3" w:rsidP="00FE3CA3">
      <w:pPr>
        <w:pStyle w:val="1"/>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FE3CA3" w:rsidRDefault="00FE3CA3" w:rsidP="00FE3CA3">
      <w:pPr>
        <w:pStyle w:val="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До третьої групи відносяться:</w:t>
      </w:r>
    </w:p>
    <w:p w:rsidR="00FE3CA3" w:rsidRDefault="00FE3CA3" w:rsidP="00FE3CA3">
      <w:pPr>
        <w:pStyle w:val="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«Секретар керівника (організації, підприємства, установи)»;</w:t>
      </w:r>
    </w:p>
    <w:p w:rsidR="00FE3CA3" w:rsidRDefault="00FE3CA3" w:rsidP="00FE3CA3">
      <w:pPr>
        <w:pStyle w:val="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«Касир (на підприємстві, в установі, організації)»;</w:t>
      </w:r>
    </w:p>
    <w:p w:rsidR="00FE3CA3" w:rsidRDefault="00FE3CA3" w:rsidP="00FE3CA3">
      <w:pPr>
        <w:spacing w:after="0" w:line="240" w:lineRule="auto"/>
        <w:ind w:firstLine="708"/>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«Перукар (перукар-модельєр)»;</w:t>
      </w:r>
    </w:p>
    <w:p w:rsidR="00FE3CA3" w:rsidRDefault="00FE3CA3" w:rsidP="00FE3CA3">
      <w:pPr>
        <w:pStyle w:val="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«Молодша медична сестра з догляду за хворими»;</w:t>
      </w:r>
    </w:p>
    <w:p w:rsidR="00FE3CA3" w:rsidRDefault="00FE3CA3" w:rsidP="00FE3CA3">
      <w:pPr>
        <w:spacing w:after="0" w:line="240" w:lineRule="auto"/>
        <w:ind w:firstLine="708"/>
        <w:rPr>
          <w:rFonts w:ascii="Times New Roman" w:hAnsi="Times New Roman"/>
          <w:bCs/>
          <w:sz w:val="28"/>
          <w:szCs w:val="28"/>
        </w:rPr>
      </w:pPr>
      <w:r>
        <w:rPr>
          <w:rFonts w:ascii="Times New Roman" w:hAnsi="Times New Roman"/>
          <w:bCs/>
          <w:sz w:val="28"/>
          <w:szCs w:val="28"/>
        </w:rPr>
        <w:t>- «Офіціант»;</w:t>
      </w:r>
    </w:p>
    <w:p w:rsidR="00FE3CA3" w:rsidRDefault="00FE3CA3" w:rsidP="00FE3CA3">
      <w:pPr>
        <w:pStyle w:val="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«Секретар-друкарка»;</w:t>
      </w:r>
    </w:p>
    <w:p w:rsidR="00FE3CA3" w:rsidRDefault="00FE3CA3" w:rsidP="00FE3CA3">
      <w:pPr>
        <w:pStyle w:val="1"/>
        <w:spacing w:after="0" w:line="240" w:lineRule="auto"/>
        <w:ind w:left="0" w:firstLine="708"/>
        <w:rPr>
          <w:rFonts w:ascii="Times New Roman" w:hAnsi="Times New Roman" w:cs="Times New Roman"/>
          <w:bCs/>
          <w:sz w:val="28"/>
          <w:szCs w:val="28"/>
          <w:lang w:val="uk-UA"/>
        </w:rPr>
      </w:pPr>
      <w:r>
        <w:rPr>
          <w:rFonts w:ascii="Times New Roman" w:hAnsi="Times New Roman" w:cs="Times New Roman"/>
          <w:bCs/>
          <w:sz w:val="28"/>
          <w:szCs w:val="28"/>
          <w:lang w:val="uk-UA"/>
        </w:rPr>
        <w:t>- «Слюсар з ремонту автомобілів»;</w:t>
      </w:r>
    </w:p>
    <w:p w:rsidR="00FE3CA3" w:rsidRDefault="00FE3CA3" w:rsidP="00FE3CA3">
      <w:pPr>
        <w:pStyle w:val="1"/>
        <w:spacing w:after="0" w:line="240" w:lineRule="auto"/>
        <w:ind w:left="0" w:firstLine="708"/>
        <w:rPr>
          <w:rFonts w:ascii="Times New Roman" w:hAnsi="Times New Roman" w:cs="Times New Roman"/>
          <w:sz w:val="28"/>
          <w:szCs w:val="28"/>
          <w:lang w:val="uk-UA"/>
        </w:rPr>
      </w:pPr>
      <w:r>
        <w:rPr>
          <w:rFonts w:ascii="Times New Roman" w:hAnsi="Times New Roman" w:cs="Times New Roman"/>
          <w:bCs/>
          <w:sz w:val="28"/>
          <w:szCs w:val="28"/>
          <w:lang w:val="uk-UA"/>
        </w:rPr>
        <w:t>- «Столяр будівельний».</w:t>
      </w:r>
    </w:p>
    <w:p w:rsidR="00FE3CA3" w:rsidRDefault="00FE3CA3" w:rsidP="00FE3CA3">
      <w:pPr>
        <w:pStyle w:val="1"/>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FE3CA3" w:rsidRDefault="00FE3CA3" w:rsidP="00FE3CA3">
      <w:pPr>
        <w:pStyle w:val="1"/>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FE3CA3" w:rsidRDefault="00FE3CA3" w:rsidP="00FE3CA3">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FE3CA3" w:rsidRDefault="00FE3CA3" w:rsidP="00FE3CA3">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Здійснення професійно-технічного навчання в загальноосвітніх навчальних закладах 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FE3CA3" w:rsidRDefault="00FE3CA3" w:rsidP="00FE3CA3">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FE3CA3" w:rsidRDefault="00FE3CA3" w:rsidP="00FE3CA3">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Курси за вибором «Професійні проби» можуть освоюватися за рахунок варіативної складової навчальних планів учнями, що навчаються за будь-яким профілем. </w:t>
      </w:r>
    </w:p>
    <w:p w:rsidR="00FE3CA3" w:rsidRDefault="00FE3CA3" w:rsidP="00FE3CA3">
      <w:pPr>
        <w:widowControl w:val="0"/>
        <w:spacing w:after="0" w:line="240" w:lineRule="auto"/>
        <w:ind w:firstLine="708"/>
        <w:jc w:val="both"/>
        <w:rPr>
          <w:rFonts w:ascii="Times New Roman" w:eastAsia="MS Mincho" w:hAnsi="Times New Roman"/>
          <w:color w:val="000000"/>
          <w:sz w:val="28"/>
          <w:szCs w:val="28"/>
        </w:rPr>
      </w:pPr>
      <w:r>
        <w:rPr>
          <w:rFonts w:ascii="Times New Roman" w:eastAsia="MS Mincho" w:hAnsi="Times New Roman"/>
          <w:color w:val="000000"/>
          <w:sz w:val="28"/>
          <w:szCs w:val="28"/>
        </w:rPr>
        <w:lastRenderedPageBreak/>
        <w:t>Навчання з обслуговуючих та технічних видів праці на уроках трудового навчання від</w:t>
      </w:r>
      <w:r>
        <w:rPr>
          <w:rFonts w:ascii="Times New Roman" w:eastAsia="MS Mincho" w:hAnsi="Times New Roman"/>
          <w:color w:val="000000"/>
          <w:sz w:val="28"/>
          <w:szCs w:val="28"/>
        </w:rPr>
        <w:softHyphen/>
        <w:t>бувається окремо. Поділ класів на групи здійснюється відповідно до нормативів, затверджених наказом Міністерства освіти і науки Укра</w:t>
      </w:r>
      <w:r>
        <w:rPr>
          <w:rFonts w:ascii="Times New Roman" w:eastAsia="MS Mincho" w:hAnsi="Times New Roman"/>
          <w:color w:val="000000"/>
          <w:sz w:val="28"/>
          <w:szCs w:val="28"/>
        </w:rPr>
        <w:softHyphen/>
        <w:t>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Pr>
          <w:rFonts w:ascii="Times New Roman" w:eastAsia="MS Mincho" w:hAnsi="Times New Roman"/>
          <w:color w:val="000000"/>
          <w:sz w:val="28"/>
          <w:szCs w:val="28"/>
        </w:rPr>
        <w:softHyphen/>
        <w:t>ві, можна скористатись іншими варіантами формування груп: з пара</w:t>
      </w:r>
      <w:r>
        <w:rPr>
          <w:rFonts w:ascii="Times New Roman" w:eastAsia="MS Mincho" w:hAnsi="Times New Roman"/>
          <w:color w:val="000000"/>
          <w:sz w:val="28"/>
          <w:szCs w:val="28"/>
        </w:rPr>
        <w:softHyphen/>
        <w:t>лельних чи наступних класів; поділ на групи за рахунок варіативної складової навчального плану.</w:t>
      </w:r>
    </w:p>
    <w:p w:rsidR="00FE3CA3" w:rsidRDefault="00FE3CA3" w:rsidP="00FE3CA3">
      <w:pPr>
        <w:spacing w:after="0" w:line="240" w:lineRule="auto"/>
        <w:ind w:firstLine="708"/>
        <w:jc w:val="both"/>
        <w:rPr>
          <w:rFonts w:ascii="Times New Roman" w:eastAsia="BatangChe" w:hAnsi="Times New Roman"/>
          <w:sz w:val="28"/>
          <w:szCs w:val="28"/>
          <w:lang w:eastAsia="ru-RU"/>
        </w:rPr>
      </w:pPr>
      <w:r>
        <w:rPr>
          <w:rFonts w:ascii="Times New Roman" w:eastAsia="BatangChe" w:hAnsi="Times New Roman"/>
          <w:sz w:val="28"/>
          <w:szCs w:val="28"/>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FE3CA3" w:rsidRDefault="00FE3CA3" w:rsidP="00FE3CA3">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FE3CA3" w:rsidRDefault="00FE3CA3" w:rsidP="00FE3CA3">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FE3CA3" w:rsidRDefault="00FE3CA3" w:rsidP="00FE3CA3">
      <w:pPr>
        <w:spacing w:after="0" w:line="240" w:lineRule="auto"/>
        <w:ind w:firstLine="708"/>
        <w:jc w:val="both"/>
        <w:rPr>
          <w:rFonts w:ascii="Times New Roman" w:hAnsi="Times New Roman"/>
          <w:sz w:val="28"/>
          <w:szCs w:val="28"/>
          <w:lang w:eastAsia="ru-RU"/>
        </w:rPr>
      </w:pPr>
      <w:r>
        <w:rPr>
          <w:rFonts w:ascii="Times New Roman" w:hAnsi="Times New Roman"/>
          <w:bCs/>
          <w:sz w:val="28"/>
          <w:szCs w:val="28"/>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Pr>
          <w:rFonts w:ascii="Times New Roman" w:hAnsi="Times New Roman"/>
          <w:sz w:val="28"/>
          <w:szCs w:val="28"/>
        </w:rPr>
        <w:t>ист Міністерства освіти і науки  України від 19.11. 2013 №1/11-17674).</w:t>
      </w:r>
    </w:p>
    <w:p w:rsidR="00FE3CA3" w:rsidRPr="00C33895" w:rsidRDefault="00FE3CA3" w:rsidP="00FE3CA3">
      <w:pPr>
        <w:spacing w:after="0"/>
        <w:ind w:firstLine="567"/>
        <w:jc w:val="center"/>
        <w:rPr>
          <w:rFonts w:ascii="Times New Roman" w:hAnsi="Times New Roman"/>
          <w:b/>
          <w:sz w:val="28"/>
          <w:szCs w:val="28"/>
        </w:rPr>
      </w:pPr>
      <w:r w:rsidRPr="00C33895">
        <w:rPr>
          <w:rFonts w:ascii="Times New Roman" w:hAnsi="Times New Roman"/>
          <w:b/>
          <w:sz w:val="28"/>
          <w:szCs w:val="28"/>
        </w:rPr>
        <w:t>Художньо-естетичний цикл</w:t>
      </w:r>
    </w:p>
    <w:p w:rsidR="00FE3CA3" w:rsidRPr="00AB21D3"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Предмети художньо-естетичного циклу в школі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FE3CA3" w:rsidRPr="00AB21D3"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У 2017/2018 навчальному році вивчення предметів художньо-естетичного циклу здійснюватиметься за такими програмами: у 5 – 9 класах за навчальною програмою «Мистецтво. 5 – 9 класи» (оновлена); у 10 – 11-х класах – за програмами «Художня культура» рівню стандарту, академічного та профільного рівнів. Програми розміщені на офіційному сайті МОН: (http://mon.gov.ua/activity/education/zagalnaserednya/navchalni-programy.html ); </w:t>
      </w:r>
    </w:p>
    <w:p w:rsidR="00FE3CA3" w:rsidRPr="00AB21D3"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Навчальна програма «Мистецтво. 5-9 класи» (авт. Л. </w:t>
      </w:r>
      <w:proofErr w:type="spellStart"/>
      <w:r w:rsidRPr="00AB21D3">
        <w:rPr>
          <w:rFonts w:ascii="Times New Roman" w:hAnsi="Times New Roman"/>
          <w:sz w:val="28"/>
          <w:szCs w:val="28"/>
        </w:rPr>
        <w:t>Масол</w:t>
      </w:r>
      <w:proofErr w:type="spellEnd"/>
      <w:r w:rsidRPr="00AB21D3">
        <w:rPr>
          <w:rFonts w:ascii="Times New Roman" w:hAnsi="Times New Roman"/>
          <w:sz w:val="28"/>
          <w:szCs w:val="28"/>
        </w:rPr>
        <w:t xml:space="preserve">, О. Коваленко, Г. </w:t>
      </w:r>
      <w:proofErr w:type="spellStart"/>
      <w:r w:rsidRPr="00AB21D3">
        <w:rPr>
          <w:rFonts w:ascii="Times New Roman" w:hAnsi="Times New Roman"/>
          <w:sz w:val="28"/>
          <w:szCs w:val="28"/>
        </w:rPr>
        <w:t>Сотська</w:t>
      </w:r>
      <w:proofErr w:type="spellEnd"/>
      <w:r w:rsidRPr="00AB21D3">
        <w:rPr>
          <w:rFonts w:ascii="Times New Roman" w:hAnsi="Times New Roman"/>
          <w:sz w:val="28"/>
          <w:szCs w:val="28"/>
        </w:rPr>
        <w:t xml:space="preserve">, Г. Кузьменко, Ж. Марчук, О. </w:t>
      </w:r>
      <w:proofErr w:type="spellStart"/>
      <w:r w:rsidRPr="00AB21D3">
        <w:rPr>
          <w:rFonts w:ascii="Times New Roman" w:hAnsi="Times New Roman"/>
          <w:sz w:val="28"/>
          <w:szCs w:val="28"/>
        </w:rPr>
        <w:t>Константинова</w:t>
      </w:r>
      <w:proofErr w:type="spellEnd"/>
      <w:r w:rsidRPr="00AB21D3">
        <w:rPr>
          <w:rFonts w:ascii="Times New Roman" w:hAnsi="Times New Roman"/>
          <w:sz w:val="28"/>
          <w:szCs w:val="28"/>
        </w:rPr>
        <w:t xml:space="preserve">, Л. Паньків, І. </w:t>
      </w:r>
      <w:proofErr w:type="spellStart"/>
      <w:r w:rsidRPr="00AB21D3">
        <w:rPr>
          <w:rFonts w:ascii="Times New Roman" w:hAnsi="Times New Roman"/>
          <w:sz w:val="28"/>
          <w:szCs w:val="28"/>
        </w:rPr>
        <w:t>Гринчук</w:t>
      </w:r>
      <w:proofErr w:type="spellEnd"/>
      <w:r w:rsidRPr="00AB21D3">
        <w:rPr>
          <w:rFonts w:ascii="Times New Roman" w:hAnsi="Times New Roman"/>
          <w:sz w:val="28"/>
          <w:szCs w:val="28"/>
        </w:rPr>
        <w:t xml:space="preserve">, Н. Новикова, Н. </w:t>
      </w:r>
      <w:proofErr w:type="spellStart"/>
      <w:r w:rsidRPr="00AB21D3">
        <w:rPr>
          <w:rFonts w:ascii="Times New Roman" w:hAnsi="Times New Roman"/>
          <w:sz w:val="28"/>
          <w:szCs w:val="28"/>
        </w:rPr>
        <w:t>Овіннікова</w:t>
      </w:r>
      <w:proofErr w:type="spellEnd"/>
      <w:r w:rsidRPr="00AB21D3">
        <w:rPr>
          <w:rFonts w:ascii="Times New Roman" w:hAnsi="Times New Roman"/>
          <w:sz w:val="28"/>
          <w:szCs w:val="28"/>
        </w:rPr>
        <w:t xml:space="preserve">) включає три блоки: «Музичне мистецтво», «Образотворче мистецтво» </w:t>
      </w:r>
      <w:r w:rsidRPr="009D7D1C">
        <w:rPr>
          <w:rFonts w:ascii="Times New Roman" w:hAnsi="Times New Roman"/>
          <w:b/>
          <w:sz w:val="28"/>
          <w:szCs w:val="28"/>
        </w:rPr>
        <w:t>або</w:t>
      </w:r>
      <w:r w:rsidRPr="00AB21D3">
        <w:rPr>
          <w:rFonts w:ascii="Times New Roman" w:hAnsi="Times New Roman"/>
          <w:sz w:val="28"/>
          <w:szCs w:val="28"/>
        </w:rPr>
        <w:t xml:space="preserve"> інтегрований курс «Мистецтво». Цілісна структура програми передбачає наскрізний тематизм </w:t>
      </w:r>
      <w:r w:rsidRPr="00AB21D3">
        <w:rPr>
          <w:rFonts w:ascii="Times New Roman" w:hAnsi="Times New Roman"/>
          <w:sz w:val="28"/>
          <w:szCs w:val="28"/>
        </w:rPr>
        <w:lastRenderedPageBreak/>
        <w:t xml:space="preserve">та логіку побудови змісту за роками навчання від 5 до 9 класу. У 5–му класі учні засвоюють особливості мови різних видів мистецтва, у 6–му класі – палітру жанрів музичного та образотворчого мистецтв, у 7–му класі – новітні явища в мистецтві в єдності традицій і новаторства. У 8 – 9 класах учні знайомляться зі стилями і напрями мистецтва. </w:t>
      </w:r>
    </w:p>
    <w:p w:rsidR="00FE3CA3" w:rsidRPr="00AB21D3"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2017 році здійснено оновлення чинної навчальної програми «Мистецт</w:t>
      </w:r>
      <w:r>
        <w:rPr>
          <w:rFonts w:ascii="Times New Roman" w:hAnsi="Times New Roman"/>
          <w:sz w:val="28"/>
          <w:szCs w:val="28"/>
        </w:rPr>
        <w:t>во. 5-9 клас</w:t>
      </w:r>
      <w:r w:rsidRPr="00AB21D3">
        <w:rPr>
          <w:rFonts w:ascii="Times New Roman" w:hAnsi="Times New Roman"/>
          <w:sz w:val="28"/>
          <w:szCs w:val="28"/>
        </w:rPr>
        <w:t>», у якому віддзеркалилися зміни, що відбуваються у сучасній освіті.</w:t>
      </w:r>
    </w:p>
    <w:p w:rsidR="00FE3CA3" w:rsidRPr="00AB21D3"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Пояснювальній записці до програми визначено мету загальної середньої освіти (єдину для усіх освітніх галузей) і окреслено завдання предмету «Мистецтво», які її реалізують.</w:t>
      </w:r>
    </w:p>
    <w:p w:rsidR="00FE3CA3" w:rsidRPr="00AB21D3"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Акцентування освіти на реалізацію </w:t>
      </w:r>
      <w:proofErr w:type="spellStart"/>
      <w:r w:rsidRPr="00AB21D3">
        <w:rPr>
          <w:rFonts w:ascii="Times New Roman" w:hAnsi="Times New Roman"/>
          <w:sz w:val="28"/>
          <w:szCs w:val="28"/>
        </w:rPr>
        <w:t>компетентнісного</w:t>
      </w:r>
      <w:proofErr w:type="spellEnd"/>
      <w:r w:rsidRPr="00AB21D3">
        <w:rPr>
          <w:rFonts w:ascii="Times New Roman" w:hAnsi="Times New Roman"/>
          <w:sz w:val="28"/>
          <w:szCs w:val="28"/>
        </w:rPr>
        <w:t xml:space="preserve"> підходу в освіті зумовило більш рельєфне визначення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які формуються  засобами певного навчального предмета, зокрема мистецтва.</w:t>
      </w:r>
    </w:p>
    <w:p w:rsidR="00FE3CA3" w:rsidRPr="00AB21D3" w:rsidRDefault="00FE3CA3" w:rsidP="00FE3CA3">
      <w:pPr>
        <w:spacing w:after="0" w:line="240" w:lineRule="auto"/>
        <w:ind w:firstLine="567"/>
        <w:jc w:val="both"/>
        <w:rPr>
          <w:rFonts w:ascii="Times New Roman" w:hAnsi="Times New Roman"/>
          <w:sz w:val="28"/>
          <w:szCs w:val="28"/>
        </w:rPr>
      </w:pPr>
      <w:r>
        <w:rPr>
          <w:rFonts w:ascii="Times New Roman" w:hAnsi="Times New Roman"/>
          <w:sz w:val="28"/>
          <w:szCs w:val="28"/>
        </w:rPr>
        <w:t>У програмі «Мистецтво. 5-9 клас</w:t>
      </w:r>
      <w:r w:rsidRPr="00AB21D3">
        <w:rPr>
          <w:rFonts w:ascii="Times New Roman" w:hAnsi="Times New Roman"/>
          <w:sz w:val="28"/>
          <w:szCs w:val="28"/>
        </w:rPr>
        <w:t>» окреслено сутність предметних мистецьких (</w:t>
      </w:r>
      <w:r w:rsidRPr="00AB21D3">
        <w:rPr>
          <w:rFonts w:ascii="Times New Roman" w:hAnsi="Times New Roman"/>
          <w:sz w:val="28"/>
          <w:szCs w:val="28"/>
          <w:shd w:val="clear" w:color="auto" w:fill="FFFFFF"/>
        </w:rPr>
        <w:t>музична, образотворча, хореографічна, театральна, екранна)</w:t>
      </w:r>
      <w:r w:rsidRPr="00AB21D3">
        <w:rPr>
          <w:rFonts w:ascii="Times New Roman" w:hAnsi="Times New Roman"/>
          <w:sz w:val="28"/>
          <w:szCs w:val="28"/>
        </w:rPr>
        <w:t xml:space="preserve"> та </w:t>
      </w:r>
      <w:proofErr w:type="spellStart"/>
      <w:r w:rsidRPr="00AB21D3">
        <w:rPr>
          <w:rFonts w:ascii="Times New Roman" w:hAnsi="Times New Roman"/>
          <w:sz w:val="28"/>
          <w:szCs w:val="28"/>
        </w:rPr>
        <w:t>міжпредметних</w:t>
      </w:r>
      <w:proofErr w:type="spellEnd"/>
      <w:r w:rsidRPr="00AB21D3">
        <w:rPr>
          <w:rFonts w:ascii="Times New Roman" w:hAnsi="Times New Roman"/>
          <w:sz w:val="28"/>
          <w:szCs w:val="28"/>
        </w:rPr>
        <w:t xml:space="preserve"> естетичних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які щонайперше формуються під час опанування учнями різних видів мистецтва. Визначено компоненти </w:t>
      </w:r>
      <w:proofErr w:type="spellStart"/>
      <w:r w:rsidRPr="00AB21D3">
        <w:rPr>
          <w:rFonts w:ascii="Times New Roman" w:hAnsi="Times New Roman"/>
          <w:sz w:val="28"/>
          <w:szCs w:val="28"/>
        </w:rPr>
        <w:t>компетеностей</w:t>
      </w:r>
      <w:proofErr w:type="spellEnd"/>
      <w:r w:rsidRPr="00AB21D3">
        <w:rPr>
          <w:rFonts w:ascii="Times New Roman" w:hAnsi="Times New Roman"/>
          <w:sz w:val="28"/>
          <w:szCs w:val="28"/>
        </w:rPr>
        <w:t xml:space="preserve"> – </w:t>
      </w:r>
      <w:proofErr w:type="spellStart"/>
      <w:r w:rsidRPr="00AB21D3">
        <w:rPr>
          <w:rFonts w:ascii="Times New Roman" w:hAnsi="Times New Roman"/>
          <w:i/>
          <w:sz w:val="28"/>
          <w:szCs w:val="28"/>
        </w:rPr>
        <w:t>знаннєвий</w:t>
      </w:r>
      <w:proofErr w:type="spellEnd"/>
      <w:r w:rsidRPr="00AB21D3">
        <w:rPr>
          <w:rFonts w:ascii="Times New Roman" w:hAnsi="Times New Roman"/>
          <w:i/>
          <w:sz w:val="28"/>
          <w:szCs w:val="28"/>
        </w:rPr>
        <w:t xml:space="preserve">, </w:t>
      </w:r>
      <w:proofErr w:type="spellStart"/>
      <w:r w:rsidRPr="00AB21D3">
        <w:rPr>
          <w:rFonts w:ascii="Times New Roman" w:hAnsi="Times New Roman"/>
          <w:i/>
          <w:sz w:val="28"/>
          <w:szCs w:val="28"/>
        </w:rPr>
        <w:t>діяльнісний</w:t>
      </w:r>
      <w:proofErr w:type="spellEnd"/>
      <w:r w:rsidRPr="00AB21D3">
        <w:rPr>
          <w:rFonts w:ascii="Times New Roman" w:hAnsi="Times New Roman"/>
          <w:i/>
          <w:sz w:val="28"/>
          <w:szCs w:val="28"/>
        </w:rPr>
        <w:t>, ціннісний</w:t>
      </w:r>
      <w:r w:rsidRPr="00AB21D3">
        <w:rPr>
          <w:rFonts w:ascii="Times New Roman" w:hAnsi="Times New Roman"/>
          <w:sz w:val="28"/>
          <w:szCs w:val="28"/>
        </w:rPr>
        <w:t>, - відповідно до яких згруповано розділ програми «Очікувані результати навчально-пізнавальної діяльності учнів».</w:t>
      </w:r>
    </w:p>
    <w:p w:rsidR="00FE3CA3" w:rsidRPr="00AB21D3"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У Пояснювальній записці оновленої програми розкрито можливості мистецтва щодо формування ключових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які подано як система у</w:t>
      </w:r>
      <w:r w:rsidRPr="00AB21D3">
        <w:rPr>
          <w:rFonts w:ascii="Times New Roman" w:hAnsi="Times New Roman"/>
          <w:b/>
          <w:bCs/>
          <w:sz w:val="28"/>
          <w:szCs w:val="28"/>
        </w:rPr>
        <w:t xml:space="preserve">мінь </w:t>
      </w:r>
      <w:r w:rsidRPr="00AB21D3">
        <w:rPr>
          <w:rFonts w:ascii="Times New Roman" w:hAnsi="Times New Roman"/>
          <w:bCs/>
          <w:sz w:val="28"/>
          <w:szCs w:val="28"/>
        </w:rPr>
        <w:t>(здатності людини реалізувати на практиці набуті знання і навички)</w:t>
      </w:r>
      <w:r w:rsidRPr="00AB21D3">
        <w:rPr>
          <w:rFonts w:ascii="Times New Roman" w:eastAsia="+mn-ea" w:hAnsi="Times New Roman"/>
          <w:b/>
          <w:bCs/>
          <w:color w:val="79766F"/>
          <w:kern w:val="24"/>
          <w:sz w:val="28"/>
          <w:szCs w:val="28"/>
        </w:rPr>
        <w:t xml:space="preserve"> і</w:t>
      </w:r>
      <w:r w:rsidRPr="00AB21D3">
        <w:rPr>
          <w:rFonts w:ascii="Times New Roman" w:hAnsi="Times New Roman"/>
          <w:b/>
          <w:bCs/>
          <w:sz w:val="28"/>
          <w:szCs w:val="28"/>
        </w:rPr>
        <w:t xml:space="preserve"> ставлень </w:t>
      </w:r>
      <w:r w:rsidRPr="00AB21D3">
        <w:rPr>
          <w:rFonts w:ascii="Times New Roman" w:hAnsi="Times New Roman"/>
          <w:bCs/>
          <w:sz w:val="28"/>
          <w:szCs w:val="28"/>
        </w:rPr>
        <w:t xml:space="preserve">(якостей, що виявляються у поведінці особистості у певній ситуації чи її вчинках на засадах ціннісних переконань, поглядів, інтересів тощо). </w:t>
      </w:r>
      <w:r w:rsidRPr="00AB21D3">
        <w:rPr>
          <w:rFonts w:ascii="Times New Roman" w:hAnsi="Times New Roman"/>
          <w:sz w:val="28"/>
          <w:szCs w:val="28"/>
        </w:rPr>
        <w:t>Ключові компетентності подаються у відповідності до Рекомендацій Європейського Парламенту та Ради Європи. Це компетентності</w:t>
      </w:r>
      <w:r w:rsidRPr="00AB21D3">
        <w:rPr>
          <w:rFonts w:ascii="Times New Roman" w:hAnsi="Times New Roman"/>
          <w:bCs/>
          <w:sz w:val="28"/>
          <w:szCs w:val="28"/>
        </w:rPr>
        <w:t xml:space="preserve">: </w:t>
      </w:r>
    </w:p>
    <w:p w:rsidR="00FE3CA3" w:rsidRPr="00AB21D3" w:rsidRDefault="00FE3CA3" w:rsidP="00FE3CA3">
      <w:pPr>
        <w:pStyle w:val="a4"/>
        <w:numPr>
          <w:ilvl w:val="0"/>
          <w:numId w:val="4"/>
        </w:numPr>
        <w:spacing w:after="0" w:line="240" w:lineRule="auto"/>
        <w:ind w:left="0" w:firstLine="0"/>
        <w:rPr>
          <w:rFonts w:ascii="Times New Roman" w:hAnsi="Times New Roman"/>
          <w:sz w:val="28"/>
          <w:szCs w:val="28"/>
        </w:rPr>
      </w:pPr>
      <w:r>
        <w:rPr>
          <w:rFonts w:ascii="Times New Roman" w:hAnsi="Times New Roman"/>
          <w:sz w:val="28"/>
          <w:szCs w:val="28"/>
        </w:rPr>
        <w:t>Спілкування рідною</w:t>
      </w:r>
      <w:r w:rsidRPr="00AB21D3">
        <w:rPr>
          <w:rFonts w:ascii="Times New Roman" w:hAnsi="Times New Roman"/>
          <w:sz w:val="28"/>
          <w:szCs w:val="28"/>
        </w:rPr>
        <w:t xml:space="preserve">/державною мовою; </w:t>
      </w:r>
    </w:p>
    <w:p w:rsidR="00FE3CA3" w:rsidRPr="00AB21D3" w:rsidRDefault="00FE3CA3" w:rsidP="00FE3CA3">
      <w:pPr>
        <w:pStyle w:val="a4"/>
        <w:numPr>
          <w:ilvl w:val="0"/>
          <w:numId w:val="4"/>
        </w:numPr>
        <w:spacing w:after="0" w:line="240" w:lineRule="auto"/>
        <w:ind w:left="0" w:firstLine="0"/>
        <w:rPr>
          <w:rFonts w:ascii="Times New Roman" w:hAnsi="Times New Roman"/>
          <w:sz w:val="28"/>
          <w:szCs w:val="28"/>
        </w:rPr>
      </w:pPr>
      <w:r w:rsidRPr="00AB21D3">
        <w:rPr>
          <w:rFonts w:ascii="Times New Roman" w:hAnsi="Times New Roman"/>
          <w:sz w:val="28"/>
          <w:szCs w:val="28"/>
        </w:rPr>
        <w:t>Спілкування іноземною мовою;</w:t>
      </w:r>
    </w:p>
    <w:p w:rsidR="00FE3CA3" w:rsidRPr="00AB21D3" w:rsidRDefault="00FE3CA3" w:rsidP="00FE3CA3">
      <w:pPr>
        <w:pStyle w:val="a4"/>
        <w:numPr>
          <w:ilvl w:val="0"/>
          <w:numId w:val="4"/>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Математична компетентність; </w:t>
      </w:r>
    </w:p>
    <w:p w:rsidR="00FE3CA3" w:rsidRPr="00AB21D3" w:rsidRDefault="00FE3CA3" w:rsidP="00FE3CA3">
      <w:pPr>
        <w:pStyle w:val="a4"/>
        <w:numPr>
          <w:ilvl w:val="0"/>
          <w:numId w:val="4"/>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Основні компетентності у природничих науках і технологіях; </w:t>
      </w:r>
    </w:p>
    <w:p w:rsidR="00FE3CA3" w:rsidRPr="00AB21D3" w:rsidRDefault="00FE3CA3" w:rsidP="00FE3CA3">
      <w:pPr>
        <w:pStyle w:val="a4"/>
        <w:numPr>
          <w:ilvl w:val="0"/>
          <w:numId w:val="4"/>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Інформаційно-цифрова компетентність; </w:t>
      </w:r>
    </w:p>
    <w:p w:rsidR="00FE3CA3" w:rsidRPr="00AB21D3" w:rsidRDefault="00FE3CA3" w:rsidP="00FE3CA3">
      <w:pPr>
        <w:pStyle w:val="a4"/>
        <w:numPr>
          <w:ilvl w:val="0"/>
          <w:numId w:val="4"/>
        </w:numPr>
        <w:spacing w:after="0" w:line="240" w:lineRule="auto"/>
        <w:ind w:left="0" w:firstLine="0"/>
        <w:rPr>
          <w:rFonts w:ascii="Times New Roman" w:hAnsi="Times New Roman"/>
          <w:sz w:val="28"/>
          <w:szCs w:val="28"/>
        </w:rPr>
      </w:pPr>
      <w:r w:rsidRPr="00AB21D3">
        <w:rPr>
          <w:rFonts w:ascii="Times New Roman" w:hAnsi="Times New Roman"/>
          <w:sz w:val="28"/>
          <w:szCs w:val="28"/>
        </w:rPr>
        <w:t>Уміння вчитися впродовж життя;</w:t>
      </w:r>
    </w:p>
    <w:p w:rsidR="00FE3CA3" w:rsidRPr="00AB21D3" w:rsidRDefault="00FE3CA3" w:rsidP="00FE3CA3">
      <w:pPr>
        <w:pStyle w:val="a4"/>
        <w:numPr>
          <w:ilvl w:val="0"/>
          <w:numId w:val="4"/>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Компетентності ініціативності і підприємливості;</w:t>
      </w:r>
    </w:p>
    <w:p w:rsidR="00FE3CA3" w:rsidRPr="00AB21D3" w:rsidRDefault="00FE3CA3" w:rsidP="00FE3CA3">
      <w:pPr>
        <w:pStyle w:val="a4"/>
        <w:numPr>
          <w:ilvl w:val="0"/>
          <w:numId w:val="4"/>
        </w:numPr>
        <w:spacing w:after="0" w:line="240" w:lineRule="auto"/>
        <w:ind w:left="0" w:firstLine="0"/>
        <w:rPr>
          <w:rFonts w:ascii="Times New Roman" w:hAnsi="Times New Roman"/>
          <w:sz w:val="28"/>
          <w:szCs w:val="28"/>
        </w:rPr>
      </w:pPr>
      <w:r w:rsidRPr="00AB21D3">
        <w:rPr>
          <w:rFonts w:ascii="Times New Roman" w:hAnsi="Times New Roman"/>
          <w:sz w:val="28"/>
          <w:szCs w:val="28"/>
        </w:rPr>
        <w:t>Соціальна та громадянська компетентності;</w:t>
      </w:r>
    </w:p>
    <w:p w:rsidR="00FE3CA3" w:rsidRPr="00AB21D3" w:rsidRDefault="00FE3CA3" w:rsidP="00FE3CA3">
      <w:pPr>
        <w:pStyle w:val="a4"/>
        <w:numPr>
          <w:ilvl w:val="0"/>
          <w:numId w:val="4"/>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Компетентність обізнаності та самовираження у сфері культури; </w:t>
      </w:r>
    </w:p>
    <w:p w:rsidR="00FE3CA3" w:rsidRPr="00AB21D3" w:rsidRDefault="00FE3CA3" w:rsidP="00FE3CA3">
      <w:pPr>
        <w:pStyle w:val="a4"/>
        <w:numPr>
          <w:ilvl w:val="0"/>
          <w:numId w:val="4"/>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Компетентність екологічної грамотності і здорового життя.</w:t>
      </w:r>
    </w:p>
    <w:p w:rsidR="00FE3CA3" w:rsidRPr="00AB21D3"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Важливість формування ключових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є незаперечною, і тому </w:t>
      </w:r>
      <w:r w:rsidRPr="00E51D75">
        <w:rPr>
          <w:rFonts w:ascii="Times New Roman" w:hAnsi="Times New Roman"/>
          <w:sz w:val="28"/>
          <w:szCs w:val="28"/>
        </w:rPr>
        <w:t>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w:t>
      </w:r>
      <w:r w:rsidRPr="00AB21D3">
        <w:rPr>
          <w:rFonts w:ascii="Times New Roman" w:hAnsi="Times New Roman"/>
          <w:sz w:val="28"/>
          <w:szCs w:val="28"/>
        </w:rPr>
        <w:t xml:space="preserve"> </w:t>
      </w:r>
    </w:p>
    <w:p w:rsidR="00FE3CA3" w:rsidRPr="00AB21D3"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Зокрема, компетентність </w:t>
      </w:r>
      <w:r w:rsidRPr="00E51D75">
        <w:rPr>
          <w:rFonts w:ascii="Times New Roman" w:hAnsi="Times New Roman"/>
          <w:sz w:val="28"/>
          <w:szCs w:val="28"/>
        </w:rPr>
        <w:t>спілкування рідною /державною мовою ефективно формується у процесі</w:t>
      </w:r>
      <w:r w:rsidRPr="00AB21D3">
        <w:rPr>
          <w:rFonts w:ascii="Times New Roman" w:hAnsi="Times New Roman"/>
          <w:i/>
          <w:sz w:val="28"/>
          <w:szCs w:val="28"/>
        </w:rPr>
        <w:t xml:space="preserve"> </w:t>
      </w:r>
      <w:r w:rsidRPr="00AB21D3">
        <w:rPr>
          <w:rFonts w:ascii="Times New Roman" w:hAnsi="Times New Roman"/>
          <w:sz w:val="28"/>
          <w:szCs w:val="28"/>
        </w:rPr>
        <w:t xml:space="preserve">аналізу, обговорення, виконання творів мистецтва рідною / державною мовою. У цьому контексті вчитель має привчати учнів висловлюватися тільки рідною/державною мовою,  </w:t>
      </w:r>
      <w:r w:rsidRPr="00AB21D3">
        <w:rPr>
          <w:rFonts w:ascii="Times New Roman" w:hAnsi="Times New Roman"/>
          <w:sz w:val="28"/>
          <w:szCs w:val="28"/>
        </w:rPr>
        <w:lastRenderedPageBreak/>
        <w:t xml:space="preserve">спрямовувати їх увагу на влучність формулювань, правильність і чіткість вимови тощо. </w:t>
      </w:r>
    </w:p>
    <w:p w:rsidR="00FE3CA3" w:rsidRPr="00AB21D3"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sz w:val="28"/>
          <w:szCs w:val="28"/>
        </w:rPr>
        <w:t>Усвідомленість і розуміння текстів вокальних творів іноземною мовою (знайомою підліткам), правильність вимови – важливий прояв компетентності спілкування іноземними мовами.</w:t>
      </w:r>
    </w:p>
    <w:p w:rsidR="00FE3CA3" w:rsidRPr="00AB21D3" w:rsidRDefault="00FE3CA3" w:rsidP="00FE3CA3">
      <w:pPr>
        <w:pStyle w:val="10"/>
        <w:ind w:firstLine="709"/>
        <w:jc w:val="both"/>
        <w:rPr>
          <w:rFonts w:ascii="Times New Roman" w:hAnsi="Times New Roman" w:cs="Times New Roman"/>
          <w:sz w:val="28"/>
          <w:szCs w:val="28"/>
        </w:rPr>
      </w:pPr>
      <w:r w:rsidRPr="00AB21D3">
        <w:rPr>
          <w:rFonts w:ascii="Times New Roman" w:hAnsi="Times New Roman" w:cs="Times New Roman"/>
          <w:sz w:val="28"/>
          <w:szCs w:val="28"/>
        </w:rPr>
        <w:t>За потреби на уроках мистецтва застосовуються обчислювальні уміння, що потребують точних вимірювань (наприклад, для створення об’ємно-просторових, площинних художніх образів), або</w:t>
      </w:r>
      <w:r w:rsidRPr="00AB21D3">
        <w:rPr>
          <w:rFonts w:ascii="Times New Roman" w:hAnsi="Times New Roman" w:cs="Times New Roman"/>
          <w:i/>
          <w:sz w:val="28"/>
          <w:szCs w:val="28"/>
        </w:rPr>
        <w:t xml:space="preserve"> </w:t>
      </w:r>
      <w:r w:rsidRPr="00AB21D3">
        <w:rPr>
          <w:rFonts w:ascii="Times New Roman" w:hAnsi="Times New Roman" w:cs="Times New Roman"/>
          <w:sz w:val="28"/>
          <w:szCs w:val="28"/>
        </w:rPr>
        <w:t xml:space="preserve">знання із природничих наук (акустики, оптики, хімії тощо), зокрема, для  відтворення довкілля та явищ природи засобами мистецтва. У цьому виявляється необхідність застосування математичної компетентності та основні компетентності у природничих науках і технологіях. </w:t>
      </w:r>
    </w:p>
    <w:p w:rsidR="00FE3CA3" w:rsidRPr="00AB21D3" w:rsidRDefault="00FE3CA3" w:rsidP="00FE3CA3">
      <w:pPr>
        <w:pStyle w:val="10"/>
        <w:ind w:firstLine="709"/>
        <w:jc w:val="both"/>
        <w:rPr>
          <w:rFonts w:ascii="Times New Roman" w:hAnsi="Times New Roman" w:cs="Times New Roman"/>
          <w:sz w:val="28"/>
          <w:szCs w:val="28"/>
        </w:rPr>
      </w:pPr>
      <w:r w:rsidRPr="00AB21D3">
        <w:rPr>
          <w:rFonts w:ascii="Times New Roman" w:hAnsi="Times New Roman" w:cs="Times New Roman"/>
          <w:sz w:val="28"/>
          <w:szCs w:val="28"/>
        </w:rPr>
        <w:t>За умови технічного забезпечення, для реалізації художніх потреб учнів у пізнанні та творенні мистецтва доцільно використовувати сучасні цифрові технології – у цій діяльності знадобиться їх інформаційно-цифрова компетентність.</w:t>
      </w:r>
    </w:p>
    <w:p w:rsidR="00FE3CA3" w:rsidRPr="00AB21D3" w:rsidRDefault="00FE3CA3" w:rsidP="00FE3CA3">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Сучасне суспільство висуває перед школою багато викликів, з-поміж яких – формування умінь та якостей особистості, які будуть їй необхідними у дорослому житті. На уроках мистецтва ці якості також слід системно формувати, акцентуючи педагогічну увагу у процесі навчання. Це: формування  в учнів уміння  виявляти власні художні інтереси та потреби; уміння планувати та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не боятися  пропонувати нові ідеї, шляхи їх художнього розв’язання, презентувати  власні творчі досягнення, ефективно співпрацювати у команді, зокрема для реалізації громадських мистецьких проектів та естетизації середовища; застосовувати мистецький досвід для вираження емоцій, почуттів, переживань та корекції власного емоційного стану. Наявність цих умінь та якостей свідчить про сформованість в учнів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уміння вчитися впродовж життя; ініціативності і підприємливості; соціальної та громадянської, екологічної грамотності і здорового життя.</w:t>
      </w:r>
    </w:p>
    <w:p w:rsidR="00FE3CA3" w:rsidRPr="00AB21D3" w:rsidRDefault="00FE3CA3" w:rsidP="00FE3CA3">
      <w:pPr>
        <w:pStyle w:val="10"/>
        <w:ind w:firstLine="709"/>
        <w:jc w:val="both"/>
        <w:rPr>
          <w:rFonts w:ascii="Times New Roman" w:hAnsi="Times New Roman" w:cs="Times New Roman"/>
          <w:sz w:val="28"/>
          <w:szCs w:val="28"/>
        </w:rPr>
      </w:pPr>
      <w:r w:rsidRPr="00AB21D3">
        <w:rPr>
          <w:rFonts w:ascii="Times New Roman" w:hAnsi="Times New Roman" w:cs="Times New Roman"/>
          <w:sz w:val="28"/>
          <w:szCs w:val="28"/>
        </w:rPr>
        <w:t xml:space="preserve">Навчальний предмет «Мистецтво» </w:t>
      </w:r>
      <w:r>
        <w:rPr>
          <w:rFonts w:ascii="Times New Roman" w:hAnsi="Times New Roman" w:cs="Times New Roman"/>
          <w:sz w:val="28"/>
          <w:szCs w:val="28"/>
        </w:rPr>
        <w:t>активно сприяє</w:t>
      </w:r>
      <w:r w:rsidRPr="00AB21D3">
        <w:rPr>
          <w:rFonts w:ascii="Times New Roman" w:hAnsi="Times New Roman" w:cs="Times New Roman"/>
          <w:sz w:val="28"/>
          <w:szCs w:val="28"/>
        </w:rPr>
        <w:t xml:space="preserve"> формуванн</w:t>
      </w:r>
      <w:r>
        <w:rPr>
          <w:rFonts w:ascii="Times New Roman" w:hAnsi="Times New Roman" w:cs="Times New Roman"/>
          <w:sz w:val="28"/>
          <w:szCs w:val="28"/>
        </w:rPr>
        <w:t>ю</w:t>
      </w:r>
      <w:r w:rsidRPr="00AB21D3">
        <w:rPr>
          <w:rFonts w:ascii="Times New Roman" w:hAnsi="Times New Roman" w:cs="Times New Roman"/>
          <w:sz w:val="28"/>
          <w:szCs w:val="28"/>
        </w:rPr>
        <w:t xml:space="preserve"> </w:t>
      </w:r>
      <w:r w:rsidRPr="00AB21D3">
        <w:rPr>
          <w:rFonts w:ascii="Times New Roman" w:hAnsi="Times New Roman" w:cs="Times New Roman"/>
          <w:i/>
          <w:color w:val="auto"/>
          <w:sz w:val="28"/>
          <w:szCs w:val="28"/>
        </w:rPr>
        <w:t>компетентності обізнаності та самовираження у сфері культури.</w:t>
      </w:r>
      <w:r w:rsidRPr="00AB21D3">
        <w:rPr>
          <w:rFonts w:ascii="Times New Roman" w:hAnsi="Times New Roman" w:cs="Times New Roman"/>
          <w:sz w:val="28"/>
          <w:szCs w:val="28"/>
        </w:rPr>
        <w:t xml:space="preserve"> Адже у процесі опанування мистецтва учні вчаться орієнтуватися у культурному розмаїтті на основі українських та зарубіжних творів мистецтва, в результаті чого у підлітків формується розуміння загальнолюдських, естетичних та художніх цінностей, транслятором яких є мистецтво; усвідомлення української культурної ідентичності, виявлення </w:t>
      </w:r>
      <w:proofErr w:type="spellStart"/>
      <w:r w:rsidRPr="00AB21D3">
        <w:rPr>
          <w:rFonts w:ascii="Times New Roman" w:hAnsi="Times New Roman" w:cs="Times New Roman"/>
          <w:sz w:val="28"/>
          <w:szCs w:val="28"/>
        </w:rPr>
        <w:t>шани</w:t>
      </w:r>
      <w:proofErr w:type="spellEnd"/>
      <w:r w:rsidRPr="00AB21D3">
        <w:rPr>
          <w:rFonts w:ascii="Times New Roman" w:hAnsi="Times New Roman" w:cs="Times New Roman"/>
          <w:sz w:val="28"/>
          <w:szCs w:val="28"/>
        </w:rPr>
        <w:t xml:space="preserve"> до мистецького надбання українського народу і гордості за нього, пропагування національної культури через власну художньо-творчу діяльність; усвідомлення необхідності збереження художнього надбання людства. Тому саме на ці уміння та якості важливо спрямовувати педагогічну увагу у процесі опанування учнями мистецтва. </w:t>
      </w:r>
    </w:p>
    <w:p w:rsidR="00FE3CA3" w:rsidRPr="00AB21D3" w:rsidRDefault="00FE3CA3" w:rsidP="00FE3CA3">
      <w:pPr>
        <w:spacing w:after="0" w:line="240" w:lineRule="auto"/>
        <w:ind w:firstLine="567"/>
        <w:jc w:val="both"/>
        <w:rPr>
          <w:rFonts w:ascii="Times New Roman" w:eastAsia="Calibri" w:hAnsi="Times New Roman"/>
          <w:sz w:val="28"/>
          <w:szCs w:val="28"/>
        </w:rPr>
      </w:pPr>
      <w:r w:rsidRPr="00AB21D3">
        <w:rPr>
          <w:rFonts w:ascii="Times New Roman" w:eastAsia="Calibri" w:hAnsi="Times New Roman"/>
          <w:sz w:val="28"/>
          <w:szCs w:val="28"/>
        </w:rPr>
        <w:t xml:space="preserve">З метою інтеграції навчальних предметів і предметних циклів, формування ключових та </w:t>
      </w:r>
      <w:proofErr w:type="spellStart"/>
      <w:r w:rsidRPr="00AB21D3">
        <w:rPr>
          <w:rFonts w:ascii="Times New Roman" w:eastAsia="Calibri" w:hAnsi="Times New Roman"/>
          <w:sz w:val="28"/>
          <w:szCs w:val="28"/>
        </w:rPr>
        <w:t>міжпредметних</w:t>
      </w:r>
      <w:proofErr w:type="spellEnd"/>
      <w:r w:rsidRPr="00AB21D3">
        <w:rPr>
          <w:rFonts w:ascii="Times New Roman" w:eastAsia="Calibri" w:hAnsi="Times New Roman"/>
          <w:sz w:val="28"/>
          <w:szCs w:val="28"/>
        </w:rPr>
        <w:t xml:space="preserve"> </w:t>
      </w:r>
      <w:proofErr w:type="spellStart"/>
      <w:r w:rsidRPr="00AB21D3">
        <w:rPr>
          <w:rFonts w:ascii="Times New Roman" w:eastAsia="Calibri" w:hAnsi="Times New Roman"/>
          <w:sz w:val="28"/>
          <w:szCs w:val="28"/>
        </w:rPr>
        <w:t>компетентностей</w:t>
      </w:r>
      <w:proofErr w:type="spellEnd"/>
      <w:r w:rsidRPr="00AB21D3">
        <w:rPr>
          <w:rFonts w:ascii="Times New Roman" w:eastAsia="Calibri" w:hAnsi="Times New Roman"/>
          <w:sz w:val="28"/>
          <w:szCs w:val="28"/>
        </w:rPr>
        <w:t xml:space="preserve"> у зміст оновленої навчальної програми вв</w:t>
      </w:r>
      <w:r w:rsidRPr="00AB21D3">
        <w:rPr>
          <w:rFonts w:ascii="Times New Roman" w:hAnsi="Times New Roman"/>
          <w:sz w:val="28"/>
          <w:szCs w:val="28"/>
        </w:rPr>
        <w:t>е</w:t>
      </w:r>
      <w:r w:rsidRPr="00AB21D3">
        <w:rPr>
          <w:rFonts w:ascii="Times New Roman" w:eastAsia="Calibri" w:hAnsi="Times New Roman"/>
          <w:sz w:val="28"/>
          <w:szCs w:val="28"/>
        </w:rPr>
        <w:t xml:space="preserve">дено </w:t>
      </w:r>
      <w:r w:rsidRPr="00AB21D3">
        <w:rPr>
          <w:rFonts w:ascii="Times New Roman" w:eastAsia="Calibri" w:hAnsi="Times New Roman"/>
          <w:b/>
          <w:i/>
          <w:sz w:val="28"/>
          <w:szCs w:val="28"/>
        </w:rPr>
        <w:t>наскрізні змістові лінії</w:t>
      </w:r>
      <w:r w:rsidRPr="00AB21D3">
        <w:rPr>
          <w:rFonts w:ascii="Times New Roman" w:eastAsia="Calibri" w:hAnsi="Times New Roman"/>
          <w:sz w:val="28"/>
          <w:szCs w:val="28"/>
        </w:rPr>
        <w:t xml:space="preserve"> - </w:t>
      </w:r>
      <w:r w:rsidRPr="00AB21D3">
        <w:rPr>
          <w:rFonts w:ascii="Times New Roman" w:eastAsia="Calibri" w:hAnsi="Times New Roman"/>
          <w:sz w:val="28"/>
          <w:szCs w:val="28"/>
        </w:rPr>
        <w:lastRenderedPageBreak/>
        <w:t xml:space="preserve">соціально значущі </w:t>
      </w:r>
      <w:proofErr w:type="spellStart"/>
      <w:r w:rsidRPr="00AB21D3">
        <w:rPr>
          <w:rFonts w:ascii="Times New Roman" w:eastAsia="Calibri" w:hAnsi="Times New Roman"/>
          <w:sz w:val="28"/>
          <w:szCs w:val="28"/>
        </w:rPr>
        <w:t>надпредметні</w:t>
      </w:r>
      <w:proofErr w:type="spellEnd"/>
      <w:r w:rsidRPr="00AB21D3">
        <w:rPr>
          <w:rFonts w:ascii="Times New Roman" w:eastAsia="Calibri" w:hAnsi="Times New Roman"/>
          <w:sz w:val="28"/>
          <w:szCs w:val="28"/>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w:t>
      </w:r>
    </w:p>
    <w:p w:rsidR="00FE3CA3" w:rsidRPr="00AB21D3" w:rsidRDefault="00FE3CA3" w:rsidP="00FE3CA3">
      <w:pPr>
        <w:pStyle w:val="11"/>
        <w:ind w:firstLine="567"/>
        <w:rPr>
          <w:rFonts w:ascii="Times New Roman" w:hAnsi="Times New Roman"/>
          <w:sz w:val="28"/>
          <w:szCs w:val="28"/>
        </w:rPr>
      </w:pPr>
      <w:r w:rsidRPr="00AB21D3">
        <w:rPr>
          <w:rFonts w:ascii="Times New Roman" w:hAnsi="Times New Roman"/>
          <w:sz w:val="28"/>
          <w:szCs w:val="28"/>
        </w:rPr>
        <w:t>Наскрізними змістовими лініями в основній школі визначено: "Екологічна безпека та сталий розвиток", "Громадянська відповідальність"</w:t>
      </w:r>
      <w:r w:rsidRPr="00AB21D3">
        <w:rPr>
          <w:rFonts w:ascii="Times New Roman" w:hAnsi="Times New Roman"/>
          <w:color w:val="C00000"/>
          <w:sz w:val="28"/>
          <w:szCs w:val="28"/>
        </w:rPr>
        <w:t>,</w:t>
      </w:r>
      <w:r w:rsidRPr="00AB21D3">
        <w:rPr>
          <w:rFonts w:ascii="Times New Roman" w:hAnsi="Times New Roman"/>
          <w:sz w:val="28"/>
          <w:szCs w:val="28"/>
        </w:rPr>
        <w:t xml:space="preserve"> "Здоров'я і безпека", "Підприємливість та фінансова грамотність". </w:t>
      </w:r>
    </w:p>
    <w:p w:rsidR="00FE3CA3" w:rsidRPr="00AB21D3" w:rsidRDefault="00FE3CA3" w:rsidP="00FE3CA3">
      <w:pPr>
        <w:pStyle w:val="a5"/>
        <w:shd w:val="clear" w:color="auto" w:fill="FFFFFF"/>
        <w:spacing w:before="0" w:beforeAutospacing="0" w:after="0" w:afterAutospacing="0"/>
        <w:ind w:firstLine="709"/>
        <w:jc w:val="both"/>
        <w:textAlignment w:val="top"/>
        <w:rPr>
          <w:sz w:val="28"/>
          <w:szCs w:val="28"/>
        </w:rPr>
      </w:pPr>
      <w:r w:rsidRPr="00AB21D3">
        <w:rPr>
          <w:sz w:val="28"/>
          <w:szCs w:val="28"/>
        </w:rPr>
        <w:t>Змістова лінія "Екологічна безпека та сталий розвиток"націлена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C33895">
        <w:rPr>
          <w:i/>
          <w:color w:val="1F497D"/>
          <w:sz w:val="28"/>
          <w:szCs w:val="28"/>
        </w:rPr>
        <w:t> </w:t>
      </w:r>
      <w:r w:rsidRPr="00AB21D3">
        <w:rPr>
          <w:sz w:val="28"/>
          <w:szCs w:val="28"/>
        </w:rPr>
        <w:t xml:space="preserve">Однією з провідних тем у мистецтві є взаємовідносини людини з природою, світом, на основі формування такого способу життя, який став би основою довготривалого ощадливого розвитку людства. Реалізація змістової лінії </w:t>
      </w:r>
      <w:r w:rsidRPr="00AB21D3">
        <w:rPr>
          <w:b/>
          <w:sz w:val="28"/>
          <w:szCs w:val="28"/>
        </w:rPr>
        <w:t>"</w:t>
      </w:r>
      <w:r w:rsidRPr="00AB21D3">
        <w:rPr>
          <w:sz w:val="28"/>
          <w:szCs w:val="28"/>
        </w:rPr>
        <w:t xml:space="preserve">Екологічна безпека та сталий розвиток» на уроках мистецтва здійснюється під час художньо-образного сприйняття мистецтва і мистецької діяльності. Зокрема, у процесі аналізу-інтерпретації творів мистецтва увага учнів має спрямовуватися на самоцінність природи, гармонію і красу світу, необхідність економного споживання природних ресурсів. У цьому сенсі твори мистецтва виступають як ідеальні моделі, які допомагають у виборі найбільш оптимальних стратегій взаємодії людини і природи, людини і світу. Це сприяє вихованню емоційно-ціннісного ставлення учнів до природи, а також усвідомленню себе як частини світу в якому усе </w:t>
      </w:r>
      <w:proofErr w:type="spellStart"/>
      <w:r w:rsidRPr="00AB21D3">
        <w:rPr>
          <w:sz w:val="28"/>
          <w:szCs w:val="28"/>
        </w:rPr>
        <w:t>ваємопов’язано</w:t>
      </w:r>
      <w:proofErr w:type="spellEnd"/>
      <w:r w:rsidRPr="00AB21D3">
        <w:rPr>
          <w:sz w:val="28"/>
          <w:szCs w:val="28"/>
        </w:rPr>
        <w:t>; виробленню у школярів екологічно-моральної поведінки та пошуку шляхів вирішення екологічних проблем; формуванню культури споживання школярів на основі особистісної причетності, щодо перегляду «споживчого» підходу, розуміння єдності національно-регіональних цінностей і глобальних людських пріоритетів.</w:t>
      </w:r>
      <w:r w:rsidRPr="00AB21D3">
        <w:rPr>
          <w:b/>
          <w:sz w:val="28"/>
          <w:szCs w:val="28"/>
        </w:rPr>
        <w:t xml:space="preserve"> </w:t>
      </w:r>
      <w:r w:rsidRPr="00AB21D3">
        <w:rPr>
          <w:sz w:val="28"/>
          <w:szCs w:val="28"/>
        </w:rPr>
        <w:t>У навчальній програмі «Мистецтво» реалізацію цієї змістової лінії окреслено у розділі</w:t>
      </w:r>
      <w:r w:rsidRPr="00AB21D3">
        <w:rPr>
          <w:b/>
          <w:sz w:val="28"/>
          <w:szCs w:val="28"/>
        </w:rPr>
        <w:t xml:space="preserve"> </w:t>
      </w:r>
      <w:r w:rsidRPr="00AB21D3">
        <w:rPr>
          <w:sz w:val="28"/>
          <w:szCs w:val="28"/>
        </w:rPr>
        <w:t>«Очікувані результати навчально-пізнавальної діяльності учнів» як: розуміння учнями того, що у творах різних видів мистецтв повною мірою відображається багатоплановість і складність навколишнього середовища (5 клас); усвідомлення підлітками відповідальності людини за збереження природного середовища свого краю, України  та планети (6 клас); уміння висловлювати ціннісні ставлення щодо творів мистецтва, які  відображають життя і побут різних верств населення минулого та сучасності (6 клас).</w:t>
      </w:r>
    </w:p>
    <w:p w:rsidR="00FE3CA3" w:rsidRPr="00AB21D3" w:rsidRDefault="00FE3CA3" w:rsidP="00FE3CA3">
      <w:pPr>
        <w:pStyle w:val="a5"/>
        <w:shd w:val="clear" w:color="auto" w:fill="FFFFFF"/>
        <w:spacing w:before="0" w:beforeAutospacing="0" w:after="0" w:afterAutospacing="0"/>
        <w:ind w:firstLine="709"/>
        <w:jc w:val="both"/>
        <w:textAlignment w:val="top"/>
        <w:rPr>
          <w:sz w:val="28"/>
          <w:szCs w:val="28"/>
          <w:shd w:val="clear" w:color="auto" w:fill="FFFFFF"/>
        </w:rPr>
      </w:pPr>
      <w:r w:rsidRPr="00AB21D3">
        <w:rPr>
          <w:sz w:val="28"/>
          <w:szCs w:val="28"/>
        </w:rPr>
        <w:t xml:space="preserve">Реалізація наскрізної змістової лінії "Громадянська відповідальність"сприятиме формуванню відповідального члена громади і суспільства, що розуміє принципи і механізми функціонування суспільства, а також важливість громадянських ініціатив, що почуває себе членом суспільства і у своїй діяльності спирається на культурні традиції і вектори розвитку держави. Вагомою складовою цієї змістової лінії у контексті опанування мистецтва є виховання в учнів </w:t>
      </w:r>
      <w:r w:rsidRPr="00AB21D3">
        <w:rPr>
          <w:sz w:val="28"/>
          <w:szCs w:val="28"/>
          <w:shd w:val="clear" w:color="auto" w:fill="FFFFFF"/>
        </w:rPr>
        <w:t xml:space="preserve">культурної самосвідомості – якості, що характеризує учня як свідому культурну людину, яка розуміє роль культури у формуванні способу мислення і поведінки людей, а також історичні зміни культур, яка має уявлення про культурне різноманіття та особливості практичного життя, що </w:t>
      </w:r>
      <w:r w:rsidRPr="00AB21D3">
        <w:rPr>
          <w:sz w:val="28"/>
          <w:szCs w:val="28"/>
          <w:shd w:val="clear" w:color="auto" w:fill="FFFFFF"/>
        </w:rPr>
        <w:lastRenderedPageBreak/>
        <w:t>зумовлюються культурою, що цінує рідну культуру і культурне різноманіття, толерантної і готової до співпраці.</w:t>
      </w:r>
    </w:p>
    <w:p w:rsidR="00FE3CA3" w:rsidRPr="0028479A" w:rsidRDefault="00FE3CA3" w:rsidP="00FE3CA3">
      <w:pPr>
        <w:pStyle w:val="a6"/>
        <w:ind w:firstLine="567"/>
        <w:jc w:val="both"/>
        <w:rPr>
          <w:rFonts w:ascii="Times New Roman" w:hAnsi="Times New Roman"/>
          <w:sz w:val="28"/>
          <w:szCs w:val="28"/>
          <w:lang w:val="uk-UA"/>
        </w:rPr>
      </w:pPr>
      <w:r w:rsidRPr="0028479A">
        <w:rPr>
          <w:rFonts w:ascii="Times New Roman" w:hAnsi="Times New Roman"/>
          <w:sz w:val="28"/>
          <w:szCs w:val="28"/>
          <w:shd w:val="clear" w:color="auto" w:fill="FFFFFF"/>
          <w:lang w:val="uk-UA"/>
        </w:rPr>
        <w:t>Виховання відповідального громадянина</w:t>
      </w:r>
      <w:r w:rsidRPr="0028479A">
        <w:rPr>
          <w:rFonts w:ascii="Times New Roman" w:hAnsi="Times New Roman"/>
          <w:color w:val="000000"/>
          <w:sz w:val="28"/>
          <w:szCs w:val="28"/>
          <w:shd w:val="clear" w:color="auto" w:fill="FFFFFF"/>
          <w:lang w:val="uk-UA"/>
        </w:rPr>
        <w:t xml:space="preserve"> своєї держави неможливе, якщо про це говорити абстрактно. Завдяки мистецтву ця змістова лінія може розкриватися під час опанування  підлітками українського народного мистецтва, в якому виявлено кращі якості національного характеру (свобода, гідність, честь, відповідальність, совість, любов, доброта, вірність, хоробрість, героїзм, почуття гумору тощо) та досягнень українських митців у контексті світової мистецької спадщини. Це сприяє вихованню поваги до своєї культури і традицій, Батьківщини в цілому і до малої Батьківщини, усвідомлення</w:t>
      </w:r>
      <w:r w:rsidRPr="0028479A">
        <w:rPr>
          <w:rFonts w:ascii="Times New Roman" w:hAnsi="Times New Roman"/>
          <w:sz w:val="28"/>
          <w:szCs w:val="28"/>
          <w:lang w:val="uk-UA"/>
        </w:rPr>
        <w:t xml:space="preserve"> власної значущості і відповідальності щодо причетності до свого народу.</w:t>
      </w:r>
      <w:r w:rsidRPr="0028479A">
        <w:rPr>
          <w:rFonts w:ascii="Times New Roman" w:hAnsi="Times New Roman"/>
          <w:color w:val="000000"/>
          <w:sz w:val="28"/>
          <w:szCs w:val="28"/>
          <w:shd w:val="clear" w:color="auto" w:fill="FFFFFF"/>
          <w:lang w:val="uk-UA"/>
        </w:rPr>
        <w:t xml:space="preserve"> Усвідомлення досягнень культурних надбань свого народу відбувається у тісному зв’язку зі знайомством з мистецькими досягненнями різних народів світу,  що призводить до формування у підлітків поваги до культурного різноманіття, переконання у тому, що приналежність до іншої культури, перехід від однієї культури до іншої і культурне різноманіття, а також плюралізм думок, точок зору і  досвіду повинні розглядатися як явище позитивне, сприяє відкритості щодо інших культур, вірувань, світогляду і звичаїв, шанобливого ставлення до осіб, які мають іншу культурну приналежність, інші вірування, інші точки зору і інший відмінний досвід. </w:t>
      </w:r>
      <w:r>
        <w:rPr>
          <w:rFonts w:ascii="Times New Roman" w:hAnsi="Times New Roman"/>
          <w:color w:val="000000"/>
          <w:sz w:val="28"/>
          <w:szCs w:val="28"/>
          <w:shd w:val="clear" w:color="auto" w:fill="FFFFFF"/>
          <w:lang w:val="uk-UA"/>
        </w:rPr>
        <w:t xml:space="preserve">Такий підхід </w:t>
      </w:r>
      <w:r w:rsidRPr="0028479A">
        <w:rPr>
          <w:rFonts w:ascii="Times New Roman" w:hAnsi="Times New Roman"/>
          <w:color w:val="000000"/>
          <w:sz w:val="28"/>
          <w:szCs w:val="28"/>
          <w:shd w:val="clear" w:color="auto" w:fill="FFFFFF"/>
          <w:lang w:val="uk-UA"/>
        </w:rPr>
        <w:t>сприяє веденню міжкультурного діалогу і зміцнення культури демократії.</w:t>
      </w:r>
      <w:r w:rsidRPr="0028479A">
        <w:rPr>
          <w:rFonts w:ascii="Times New Roman" w:hAnsi="Times New Roman"/>
          <w:sz w:val="28"/>
          <w:szCs w:val="28"/>
          <w:lang w:val="uk-UA"/>
        </w:rPr>
        <w:t xml:space="preserve"> </w:t>
      </w:r>
    </w:p>
    <w:p w:rsidR="00FE3CA3" w:rsidRPr="007A3E73" w:rsidRDefault="00FE3CA3" w:rsidP="00FE3CA3">
      <w:pPr>
        <w:pStyle w:val="a6"/>
        <w:ind w:firstLine="567"/>
        <w:jc w:val="both"/>
        <w:rPr>
          <w:rFonts w:ascii="Times New Roman" w:hAnsi="Times New Roman"/>
          <w:sz w:val="28"/>
          <w:szCs w:val="28"/>
          <w:lang w:val="uk-UA"/>
        </w:rPr>
      </w:pPr>
      <w:r w:rsidRPr="0028479A">
        <w:rPr>
          <w:rFonts w:ascii="Times New Roman" w:hAnsi="Times New Roman"/>
          <w:sz w:val="28"/>
          <w:szCs w:val="28"/>
          <w:lang w:val="uk-UA"/>
        </w:rPr>
        <w:t xml:space="preserve">У навчальній програмі реалізація цієї змістової лінії проектується через формування в учнів </w:t>
      </w:r>
      <w:r w:rsidRPr="0028479A">
        <w:rPr>
          <w:rFonts w:ascii="Times New Roman" w:eastAsia="Times New Roman" w:hAnsi="Times New Roman"/>
          <w:sz w:val="28"/>
          <w:szCs w:val="28"/>
          <w:lang w:val="uk-UA"/>
        </w:rPr>
        <w:t xml:space="preserve">усвідомлення української культурної ідентичності, виявлення </w:t>
      </w:r>
      <w:proofErr w:type="spellStart"/>
      <w:r w:rsidRPr="0028479A">
        <w:rPr>
          <w:rFonts w:ascii="Times New Roman" w:eastAsia="Times New Roman" w:hAnsi="Times New Roman"/>
          <w:sz w:val="28"/>
          <w:szCs w:val="28"/>
          <w:lang w:val="uk-UA"/>
        </w:rPr>
        <w:t>шани</w:t>
      </w:r>
      <w:proofErr w:type="spellEnd"/>
      <w:r w:rsidRPr="0028479A">
        <w:rPr>
          <w:rFonts w:ascii="Times New Roman" w:eastAsia="Times New Roman" w:hAnsi="Times New Roman"/>
          <w:sz w:val="28"/>
          <w:szCs w:val="28"/>
          <w:lang w:val="uk-UA"/>
        </w:rPr>
        <w:t xml:space="preserve"> до мистецького надбання українського народу і гордості за нього; пропагування національної культури через власну художньо-творчу діяльність; виявлення поваги та толерантного ставлення до культурного розмаїття різних регіонів світу; уміння висловлювати судження, ціннісні ставлення до творів мистецтва, які є культурним надбанням людства в Україні і світі (5 клас); усвідомлення значення творів декоративно-прикладного мистецтва і скульптури у формуванні та збереженні культурної спадщини України і світу; усвідомлення фундаментального значення</w:t>
      </w:r>
      <w:r w:rsidRPr="00F7538F">
        <w:rPr>
          <w:rFonts w:ascii="Times New Roman" w:eastAsia="Times New Roman" w:hAnsi="Times New Roman"/>
          <w:sz w:val="28"/>
          <w:szCs w:val="28"/>
          <w:lang w:val="uk-UA"/>
        </w:rPr>
        <w:t xml:space="preserve"> </w:t>
      </w:r>
      <w:r w:rsidRPr="007A3E73">
        <w:rPr>
          <w:rFonts w:ascii="Times New Roman" w:eastAsia="Times New Roman" w:hAnsi="Times New Roman"/>
          <w:sz w:val="28"/>
          <w:szCs w:val="28"/>
          <w:lang w:val="uk-UA"/>
        </w:rPr>
        <w:t>народного мистецтва;  цінності особистого внеску у розвиток української культури; усвідомлення необхідності збереження мистецької спадщини рідного краю та світу (7 клас).</w:t>
      </w:r>
    </w:p>
    <w:p w:rsidR="00FE3CA3" w:rsidRPr="00AB21D3" w:rsidRDefault="00FE3CA3" w:rsidP="00FE3CA3">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Вивчення питань, що належать до змістової лінії "Здоров'я і безпека", сприятиме формуванню учня як духовно, емоційно, соціально і фізично повноцінного члена суспільства, який здатний дотримуватися здорового способу життя і </w:t>
      </w:r>
      <w:r w:rsidRPr="00AB21D3">
        <w:rPr>
          <w:rFonts w:ascii="Times New Roman" w:hAnsi="Times New Roman"/>
          <w:sz w:val="28"/>
          <w:szCs w:val="28"/>
          <w:lang w:eastAsia="ru-RU"/>
        </w:rPr>
        <w:t xml:space="preserve">формувати безпечне життєве середовище. </w:t>
      </w:r>
      <w:r w:rsidRPr="00AB21D3">
        <w:rPr>
          <w:rFonts w:ascii="Times New Roman" w:hAnsi="Times New Roman"/>
          <w:sz w:val="28"/>
          <w:szCs w:val="28"/>
        </w:rPr>
        <w:t>Сучасне суспільство досягло такого ступеня розвитку, що починає усвідомлювати цінність не тільки матеріального достатку, а й психічної рівноваги, душевного комфорту. Загальновідомо, що мистецтво потужно впливає на емоційний стан людини, на її самопочуття та рівень працездатності. Споглядання мистецьких творів або власне творення мистецтва  допомагає зняти стрес, вивільнитися від тривоги, позбутися депресії. Тому важлив</w:t>
      </w:r>
      <w:r>
        <w:rPr>
          <w:rFonts w:ascii="Times New Roman" w:hAnsi="Times New Roman"/>
          <w:sz w:val="28"/>
          <w:szCs w:val="28"/>
        </w:rPr>
        <w:t>о</w:t>
      </w:r>
      <w:r w:rsidRPr="00AB21D3">
        <w:rPr>
          <w:rFonts w:ascii="Times New Roman" w:hAnsi="Times New Roman"/>
          <w:sz w:val="28"/>
          <w:szCs w:val="28"/>
        </w:rPr>
        <w:t xml:space="preserve"> навчати учнів </w:t>
      </w:r>
      <w:r>
        <w:rPr>
          <w:rFonts w:ascii="Times New Roman" w:hAnsi="Times New Roman"/>
          <w:sz w:val="28"/>
          <w:szCs w:val="28"/>
        </w:rPr>
        <w:t xml:space="preserve">використовувати </w:t>
      </w:r>
      <w:r w:rsidRPr="00AB21D3">
        <w:rPr>
          <w:rFonts w:ascii="Times New Roman" w:hAnsi="Times New Roman"/>
          <w:sz w:val="28"/>
          <w:szCs w:val="28"/>
        </w:rPr>
        <w:t>прийом</w:t>
      </w:r>
      <w:r>
        <w:rPr>
          <w:rFonts w:ascii="Times New Roman" w:hAnsi="Times New Roman"/>
          <w:sz w:val="28"/>
          <w:szCs w:val="28"/>
        </w:rPr>
        <w:t>і</w:t>
      </w:r>
      <w:r w:rsidRPr="00AB21D3">
        <w:rPr>
          <w:rFonts w:ascii="Times New Roman" w:hAnsi="Times New Roman"/>
          <w:sz w:val="28"/>
          <w:szCs w:val="28"/>
        </w:rPr>
        <w:t xml:space="preserve">в </w:t>
      </w:r>
      <w:proofErr w:type="spellStart"/>
      <w:r w:rsidRPr="00AB21D3">
        <w:rPr>
          <w:rFonts w:ascii="Times New Roman" w:hAnsi="Times New Roman"/>
          <w:sz w:val="28"/>
          <w:szCs w:val="28"/>
        </w:rPr>
        <w:t>арттерапії</w:t>
      </w:r>
      <w:proofErr w:type="spellEnd"/>
      <w:r w:rsidRPr="00AB21D3">
        <w:rPr>
          <w:rFonts w:ascii="Times New Roman" w:hAnsi="Times New Roman"/>
          <w:sz w:val="28"/>
          <w:szCs w:val="28"/>
        </w:rPr>
        <w:t xml:space="preserve">,  які сприятимуть не тільки  збагаченню емоційно-почуттєвої сфери школярів, але й певних </w:t>
      </w:r>
      <w:r w:rsidRPr="00AB21D3">
        <w:rPr>
          <w:rFonts w:ascii="Times New Roman" w:hAnsi="Times New Roman"/>
          <w:sz w:val="28"/>
          <w:szCs w:val="28"/>
        </w:rPr>
        <w:lastRenderedPageBreak/>
        <w:t>поведінкових ризиків. Системна і постійна діяльність щодо опанування підлітками цих якостей мистецтва сприятиме активному розвитку емоційного інтелекту, гармонізації інтелектуальної та емоційної сфер особистості, що дає можливість досягнення стану здоров'я як рівноваги. У вимогах навчальної програми це окреслено як здатність підлітків висловлювати</w:t>
      </w:r>
      <w:r w:rsidRPr="00AB21D3">
        <w:rPr>
          <w:rFonts w:ascii="Times New Roman" w:hAnsi="Times New Roman"/>
          <w:b/>
          <w:sz w:val="28"/>
          <w:szCs w:val="28"/>
        </w:rPr>
        <w:t xml:space="preserve"> </w:t>
      </w:r>
      <w:r w:rsidRPr="00AB21D3">
        <w:rPr>
          <w:rFonts w:ascii="Times New Roman" w:hAnsi="Times New Roman"/>
          <w:sz w:val="28"/>
          <w:szCs w:val="28"/>
        </w:rPr>
        <w:t>власні враження, почуття, отримані під час сприймання та творення мистецтва;</w:t>
      </w:r>
      <w:r w:rsidRPr="00AB21D3">
        <w:rPr>
          <w:rFonts w:ascii="Times New Roman" w:hAnsi="Times New Roman"/>
          <w:b/>
          <w:sz w:val="28"/>
          <w:szCs w:val="28"/>
        </w:rPr>
        <w:t xml:space="preserve"> </w:t>
      </w:r>
      <w:r w:rsidRPr="00AB21D3">
        <w:rPr>
          <w:rFonts w:ascii="Times New Roman" w:hAnsi="Times New Roman"/>
          <w:sz w:val="28"/>
          <w:szCs w:val="28"/>
        </w:rPr>
        <w:t>визначати</w:t>
      </w:r>
      <w:r w:rsidRPr="00AB21D3">
        <w:rPr>
          <w:rFonts w:ascii="Times New Roman" w:hAnsi="Times New Roman"/>
          <w:b/>
          <w:sz w:val="28"/>
          <w:szCs w:val="28"/>
        </w:rPr>
        <w:t xml:space="preserve"> </w:t>
      </w:r>
      <w:r w:rsidRPr="00AB21D3">
        <w:rPr>
          <w:rFonts w:ascii="Times New Roman" w:hAnsi="Times New Roman"/>
          <w:sz w:val="28"/>
          <w:szCs w:val="28"/>
        </w:rPr>
        <w:t xml:space="preserve"> власні емоції від сприйняття мистецтва; ідентифікувати, характеризувати їх вплив; усвідомлювати  цінність  поваги, розуміння, шанобливого  ставлення до людини; усвідомлювати загальнолюдські, естетичні та художні цінності, транслятором яких є мистецтво.</w:t>
      </w:r>
    </w:p>
    <w:p w:rsidR="00FE3CA3" w:rsidRPr="00AB21D3" w:rsidRDefault="00FE3CA3" w:rsidP="00FE3CA3">
      <w:pPr>
        <w:spacing w:after="0" w:line="240" w:lineRule="auto"/>
        <w:ind w:firstLine="709"/>
        <w:jc w:val="both"/>
        <w:rPr>
          <w:rFonts w:ascii="Times New Roman" w:hAnsi="Times New Roman"/>
          <w:sz w:val="28"/>
          <w:szCs w:val="28"/>
          <w:shd w:val="clear" w:color="auto" w:fill="FFFFFF"/>
        </w:rPr>
      </w:pPr>
      <w:r w:rsidRPr="00AB21D3">
        <w:rPr>
          <w:rFonts w:ascii="Times New Roman" w:hAnsi="Times New Roman"/>
          <w:sz w:val="28"/>
          <w:szCs w:val="28"/>
        </w:rPr>
        <w:t>Змістова лінія "</w:t>
      </w:r>
      <w:r w:rsidRPr="00AB21D3">
        <w:rPr>
          <w:rFonts w:ascii="Times New Roman" w:hAnsi="Times New Roman"/>
          <w:b/>
          <w:sz w:val="28"/>
          <w:szCs w:val="28"/>
        </w:rPr>
        <w:t>Підприємливість та фінансова грамотність"</w:t>
      </w:r>
      <w:r w:rsidRPr="00AB21D3">
        <w:rPr>
          <w:rFonts w:ascii="Times New Roman" w:hAnsi="Times New Roman"/>
          <w:sz w:val="28"/>
          <w:szCs w:val="28"/>
          <w:shd w:val="clear" w:color="auto" w:fill="FFFFFF"/>
        </w:rPr>
        <w:t xml:space="preserve">націлена на розвиток лідерських ініціатив, здатність успішно діяти в сучасному середовищі, </w:t>
      </w:r>
      <w:r>
        <w:rPr>
          <w:rFonts w:ascii="Times New Roman" w:hAnsi="Times New Roman"/>
          <w:sz w:val="28"/>
          <w:szCs w:val="28"/>
          <w:shd w:val="clear" w:color="auto" w:fill="FFFFFF"/>
        </w:rPr>
        <w:t>вихова</w:t>
      </w:r>
      <w:r w:rsidRPr="00AB21D3">
        <w:rPr>
          <w:rFonts w:ascii="Times New Roman" w:hAnsi="Times New Roman"/>
          <w:sz w:val="28"/>
          <w:szCs w:val="28"/>
          <w:shd w:val="clear" w:color="auto" w:fill="FFFFFF"/>
        </w:rPr>
        <w:t>ння активної особистості, яка вміє р</w:t>
      </w:r>
      <w:r>
        <w:rPr>
          <w:rFonts w:ascii="Times New Roman" w:hAnsi="Times New Roman"/>
          <w:sz w:val="28"/>
          <w:szCs w:val="28"/>
          <w:shd w:val="clear" w:color="auto" w:fill="FFFFFF"/>
        </w:rPr>
        <w:t>аціонально поводитись</w:t>
      </w:r>
      <w:r w:rsidRPr="00AB21D3">
        <w:rPr>
          <w:rFonts w:ascii="Times New Roman" w:hAnsi="Times New Roman"/>
          <w:sz w:val="28"/>
          <w:szCs w:val="28"/>
          <w:shd w:val="clear" w:color="auto" w:fill="FFFFFF"/>
        </w:rPr>
        <w:t xml:space="preserve">, планувати </w:t>
      </w:r>
      <w:r>
        <w:rPr>
          <w:rFonts w:ascii="Times New Roman" w:hAnsi="Times New Roman"/>
          <w:sz w:val="28"/>
          <w:szCs w:val="28"/>
          <w:shd w:val="clear" w:color="auto" w:fill="FFFFFF"/>
        </w:rPr>
        <w:t xml:space="preserve">час, </w:t>
      </w:r>
      <w:r w:rsidRPr="00AB21D3">
        <w:rPr>
          <w:rFonts w:ascii="Times New Roman" w:hAnsi="Times New Roman"/>
          <w:sz w:val="28"/>
          <w:szCs w:val="28"/>
          <w:shd w:val="clear" w:color="auto" w:fill="FFFFFF"/>
        </w:rPr>
        <w:t>досягати поставлених цілей.</w:t>
      </w:r>
    </w:p>
    <w:p w:rsidR="00FE3CA3" w:rsidRPr="00AB21D3" w:rsidRDefault="00FE3CA3" w:rsidP="00FE3CA3">
      <w:pPr>
        <w:spacing w:after="0" w:line="240" w:lineRule="auto"/>
        <w:ind w:firstLine="709"/>
        <w:jc w:val="both"/>
        <w:rPr>
          <w:rFonts w:ascii="Times New Roman" w:hAnsi="Times New Roman"/>
          <w:sz w:val="28"/>
          <w:szCs w:val="28"/>
        </w:rPr>
      </w:pPr>
      <w:r w:rsidRPr="00AB21D3">
        <w:rPr>
          <w:rFonts w:ascii="Times New Roman" w:hAnsi="Times New Roman"/>
          <w:sz w:val="28"/>
          <w:szCs w:val="28"/>
          <w:shd w:val="clear" w:color="auto" w:fill="FFFFFF"/>
        </w:rPr>
        <w:t xml:space="preserve">Підґрунтям для формування підприємливості й ініціативності на уроках освітньої галузі «Мистецтво» є активне формування умінь </w:t>
      </w:r>
      <w:r w:rsidRPr="00AB21D3">
        <w:rPr>
          <w:rFonts w:ascii="Times New Roman" w:hAnsi="Times New Roman"/>
          <w:sz w:val="28"/>
          <w:szCs w:val="28"/>
        </w:rPr>
        <w:t>працювати в команді (групі), мотивація брати участь у культурно-мистецьких проектах,</w:t>
      </w:r>
      <w:r w:rsidRPr="00C33895">
        <w:rPr>
          <w:rFonts w:ascii="Times New Roman" w:hAnsi="Times New Roman"/>
          <w:i/>
          <w:color w:val="1F497D"/>
          <w:sz w:val="28"/>
          <w:szCs w:val="28"/>
        </w:rPr>
        <w:t xml:space="preserve"> </w:t>
      </w:r>
      <w:r w:rsidRPr="00AB21D3">
        <w:rPr>
          <w:rFonts w:ascii="Times New Roman" w:hAnsi="Times New Roman"/>
          <w:sz w:val="28"/>
          <w:szCs w:val="28"/>
        </w:rPr>
        <w:t xml:space="preserve">творення нових мистецьких продуктів, відвідування закладів культури та мистецтва тощо. В контексті реалізації цієї змістової лінії ефективним  є застосування методу моделювання життєвих ситуацій у рольових ігор тощо. Наприклад, «Студія дизайну», «Імідж-студія»,  «Створюємо музичне шоу», «Наші таланти», «Кращий екскурсовод» і </w:t>
      </w:r>
      <w:proofErr w:type="spellStart"/>
      <w:r w:rsidRPr="00AB21D3">
        <w:rPr>
          <w:rFonts w:ascii="Times New Roman" w:hAnsi="Times New Roman"/>
          <w:sz w:val="28"/>
          <w:szCs w:val="28"/>
        </w:rPr>
        <w:t>т.ін</w:t>
      </w:r>
      <w:proofErr w:type="spellEnd"/>
      <w:r w:rsidRPr="00AB21D3">
        <w:rPr>
          <w:rFonts w:ascii="Times New Roman" w:hAnsi="Times New Roman"/>
          <w:sz w:val="28"/>
          <w:szCs w:val="28"/>
        </w:rPr>
        <w:t>., під час яких відкриваються можливості для продукування й утілення різних творчих ідей у практичній діяльності</w:t>
      </w:r>
      <w:r w:rsidRPr="00AB21D3">
        <w:rPr>
          <w:rFonts w:ascii="Times New Roman" w:hAnsi="Times New Roman"/>
          <w:sz w:val="28"/>
          <w:szCs w:val="28"/>
          <w:shd w:val="clear" w:color="auto" w:fill="FFFFFF"/>
        </w:rPr>
        <w:t>. У навчальній програмі ця змістова лінія розкривається у вимогах щодо формування здатності</w:t>
      </w:r>
      <w:r w:rsidRPr="00C33895">
        <w:rPr>
          <w:rFonts w:ascii="Times New Roman" w:hAnsi="Times New Roman"/>
          <w:i/>
          <w:color w:val="1F497D"/>
          <w:sz w:val="28"/>
          <w:szCs w:val="28"/>
          <w:shd w:val="clear" w:color="auto" w:fill="FFFFFF"/>
        </w:rPr>
        <w:t xml:space="preserve"> </w:t>
      </w:r>
      <w:r w:rsidRPr="00AB21D3">
        <w:rPr>
          <w:rFonts w:ascii="Times New Roman" w:hAnsi="Times New Roman"/>
          <w:sz w:val="28"/>
          <w:szCs w:val="28"/>
        </w:rPr>
        <w:t>проявляти активність у процесі пізнання мистецтва,  використовує  у пошуковій діяльності  різні джерела інформації (7 клас); усвідомлювати важливість творчої діяльності для самореалізації особистості (7 клас); виявляти здатність мислити творчо, генерувати нові ідеї й ініціативи та втілювати їх у життя для підвищення власного добробуту і для розвитку суспільства та держави (8, 9 клас).</w:t>
      </w:r>
    </w:p>
    <w:p w:rsidR="00FE3CA3" w:rsidRPr="00AB21D3" w:rsidRDefault="00FE3CA3" w:rsidP="00FE3CA3">
      <w:pPr>
        <w:pStyle w:val="13"/>
        <w:ind w:firstLine="566"/>
        <w:jc w:val="both"/>
        <w:rPr>
          <w:rFonts w:ascii="Times New Roman" w:hAnsi="Times New Roman" w:cs="Times New Roman"/>
          <w:sz w:val="28"/>
          <w:szCs w:val="28"/>
        </w:rPr>
      </w:pPr>
      <w:r w:rsidRPr="00AB21D3">
        <w:rPr>
          <w:rFonts w:ascii="Times New Roman" w:hAnsi="Times New Roman" w:cs="Times New Roman"/>
          <w:sz w:val="28"/>
          <w:szCs w:val="28"/>
        </w:rPr>
        <w:t>У 2017/2018 навчальному році учні 9-х класів загальноосвітніх навчальних закладів, відповідно до навчальної програми продовжать опановувати особливості стилів і напрямів мистецтва (Розділ І «</w:t>
      </w:r>
      <w:r w:rsidRPr="00AB21D3">
        <w:rPr>
          <w:rFonts w:ascii="Times New Roman" w:eastAsia="Times New Roman" w:hAnsi="Times New Roman" w:cs="Times New Roman"/>
          <w:color w:val="auto"/>
          <w:sz w:val="28"/>
          <w:szCs w:val="28"/>
        </w:rPr>
        <w:t xml:space="preserve">Стилі та напрями мистецтва </w:t>
      </w:r>
      <w:r w:rsidRPr="00AB21D3">
        <w:rPr>
          <w:rFonts w:ascii="Times New Roman" w:eastAsia="Times New Roman" w:hAnsi="Times New Roman" w:cs="Times New Roman"/>
          <w:i/>
          <w:color w:val="auto"/>
          <w:sz w:val="28"/>
          <w:szCs w:val="28"/>
        </w:rPr>
        <w:t>(продовження)</w:t>
      </w:r>
      <w:r w:rsidRPr="00AB21D3">
        <w:rPr>
          <w:rFonts w:ascii="Times New Roman" w:hAnsi="Times New Roman" w:cs="Times New Roman"/>
          <w:sz w:val="28"/>
          <w:szCs w:val="28"/>
        </w:rPr>
        <w:t>», ознайомляться з екранними видами мистецтва та формами збереження та поширення мистецької спадщини (розділ ІІ «</w:t>
      </w:r>
      <w:r w:rsidRPr="00AB21D3">
        <w:rPr>
          <w:rFonts w:ascii="Times New Roman" w:eastAsia="Times New Roman" w:hAnsi="Times New Roman" w:cs="Times New Roman"/>
          <w:color w:val="auto"/>
          <w:sz w:val="28"/>
          <w:szCs w:val="28"/>
        </w:rPr>
        <w:t>Екранні мистецтва. Форми поширення мистецтва</w:t>
      </w:r>
      <w:r w:rsidRPr="00AB21D3">
        <w:rPr>
          <w:rFonts w:ascii="Times New Roman" w:hAnsi="Times New Roman" w:cs="Times New Roman"/>
          <w:sz w:val="28"/>
          <w:szCs w:val="28"/>
        </w:rPr>
        <w:t xml:space="preserve">»). </w:t>
      </w:r>
    </w:p>
    <w:p w:rsidR="00FE3CA3" w:rsidRPr="00AB21D3" w:rsidRDefault="00FE3CA3" w:rsidP="00FE3CA3">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Якісна реалізація змісту програми «Мистецтво» у 9 класі потребує її методичного тлумачення, враховуючи певну новизну навчального предмету та обмеженість визначеного нормативними документами навчального часу (1 - 0,5 години на тиждень) і ймовірних ризиків (у зв’язку з тематикою курсу) щодо застосування великого обсягу інформаційного матеріалу. </w:t>
      </w:r>
    </w:p>
    <w:p w:rsidR="00FE3CA3" w:rsidRPr="00AB21D3" w:rsidRDefault="00FE3CA3" w:rsidP="00FE3CA3">
      <w:pPr>
        <w:spacing w:after="0" w:line="240" w:lineRule="auto"/>
        <w:ind w:firstLine="709"/>
        <w:jc w:val="both"/>
        <w:rPr>
          <w:rFonts w:ascii="Times New Roman" w:hAnsi="Times New Roman"/>
          <w:spacing w:val="2"/>
          <w:sz w:val="28"/>
          <w:szCs w:val="28"/>
        </w:rPr>
      </w:pPr>
      <w:r w:rsidRPr="00AB21D3">
        <w:rPr>
          <w:rFonts w:ascii="Times New Roman" w:hAnsi="Times New Roman"/>
          <w:sz w:val="28"/>
          <w:szCs w:val="28"/>
        </w:rPr>
        <w:t xml:space="preserve">Щонайперше, слід наголосити, що місія курсу: захопити учнів мистецтвом сучасності, знайти емоційний відгук, зацікавити їх настільки, щоб з’явилося бажання самостійно, більш ширше познайомитися з мистецькими шедеврами різних художніх стилів/напрямів та екранних </w:t>
      </w:r>
      <w:r w:rsidRPr="00AB21D3">
        <w:rPr>
          <w:rFonts w:ascii="Times New Roman" w:hAnsi="Times New Roman"/>
          <w:sz w:val="28"/>
          <w:szCs w:val="28"/>
        </w:rPr>
        <w:lastRenderedPageBreak/>
        <w:t xml:space="preserve">мистецтв. Тільки на такому тлі відбуватиметься </w:t>
      </w:r>
      <w:r w:rsidRPr="00AB21D3">
        <w:rPr>
          <w:rFonts w:ascii="Times New Roman" w:hAnsi="Times New Roman"/>
          <w:spacing w:val="2"/>
          <w:sz w:val="28"/>
          <w:szCs w:val="28"/>
        </w:rPr>
        <w:t xml:space="preserve">формування в учнів </w:t>
      </w:r>
      <w:r w:rsidRPr="00AB21D3">
        <w:rPr>
          <w:rFonts w:ascii="Times New Roman" w:hAnsi="Times New Roman"/>
          <w:spacing w:val="3"/>
          <w:sz w:val="28"/>
          <w:szCs w:val="28"/>
        </w:rPr>
        <w:t xml:space="preserve">системи </w:t>
      </w:r>
      <w:proofErr w:type="spellStart"/>
      <w:r w:rsidRPr="00AB21D3">
        <w:rPr>
          <w:rFonts w:ascii="Times New Roman" w:hAnsi="Times New Roman"/>
          <w:spacing w:val="3"/>
          <w:sz w:val="28"/>
          <w:szCs w:val="28"/>
        </w:rPr>
        <w:t>компетентностей</w:t>
      </w:r>
      <w:proofErr w:type="spellEnd"/>
      <w:r w:rsidRPr="00AB21D3">
        <w:rPr>
          <w:rFonts w:ascii="Times New Roman" w:hAnsi="Times New Roman"/>
          <w:spacing w:val="3"/>
          <w:sz w:val="28"/>
          <w:szCs w:val="28"/>
        </w:rPr>
        <w:t xml:space="preserve">, </w:t>
      </w:r>
      <w:r w:rsidRPr="00AB21D3">
        <w:rPr>
          <w:rFonts w:ascii="Times New Roman" w:hAnsi="Times New Roman"/>
          <w:spacing w:val="2"/>
          <w:sz w:val="28"/>
          <w:szCs w:val="28"/>
        </w:rPr>
        <w:t>передбачених навчальною програмою.</w:t>
      </w:r>
    </w:p>
    <w:p w:rsidR="00FE3CA3" w:rsidRPr="00AB21D3" w:rsidRDefault="00FE3CA3" w:rsidP="00FE3CA3">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З-поміж найважливіших позицій викладання мистецтва у 9 класі, на яких має базуватися методичний арсенал учителя наступні. </w:t>
      </w:r>
    </w:p>
    <w:p w:rsidR="00FE3CA3" w:rsidRPr="00AB21D3"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Добір творів мистецтва.</w:t>
      </w:r>
      <w:r w:rsidRPr="00AB21D3">
        <w:rPr>
          <w:rFonts w:ascii="Times New Roman" w:hAnsi="Times New Roman"/>
          <w:sz w:val="28"/>
          <w:szCs w:val="28"/>
        </w:rPr>
        <w:t xml:space="preserve"> Програма передбачає творче ставлення вчителя до змісту і технологій навчання, поурочного розподілу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орієнтуючись на навчальну тематику та критерій їх високої художньої якості, цікавість для учнів і відповідність їх віку. Зокрема, для реалізації змісту І розділу необхідно обирати твори, що репрезентують найхарактерніші ознаки стилю чи напряму ХХ – ХХ ст., що вивчається; для реалізації змісту ІІ розділу - визначні екранні твори (зі змістом, дозволеним для дітей даної вікової категорії) та явища соціуму, що сприяють збереженню та поширенню мистецької спадщини. Вчитель також визначає художньо-практичні та інші види завдань для учнів, враховуючи програмні вимоги, мету уроку, дбаючи про цілісну драматургію уроку. </w:t>
      </w:r>
    </w:p>
    <w:p w:rsidR="00FE3CA3" w:rsidRPr="00AB21D3"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Провідні види діяльності на уроці.</w:t>
      </w:r>
      <w:r w:rsidRPr="00AB21D3">
        <w:rPr>
          <w:rFonts w:ascii="Times New Roman" w:hAnsi="Times New Roman"/>
          <w:sz w:val="28"/>
          <w:szCs w:val="28"/>
        </w:rPr>
        <w:t xml:space="preserve"> У 9 класі, як і у попередні навчальні роки, пізнання мистецтва відбувається через сприймання, інтерпретацію і оцінювання художніх творів з акцентом на культурологічний контекст та творче самовираження учня, що реалізується, зокрема, у виконанні різноманітних завдань та мистецьких проектів (індивідуальних, колективних) відповідно до потреб учнів у співі, малюванні, конструюванні, </w:t>
      </w:r>
      <w:proofErr w:type="spellStart"/>
      <w:r w:rsidRPr="00AB21D3">
        <w:rPr>
          <w:rFonts w:ascii="Times New Roman" w:hAnsi="Times New Roman"/>
          <w:sz w:val="28"/>
          <w:szCs w:val="28"/>
        </w:rPr>
        <w:t>відеозйомці</w:t>
      </w:r>
      <w:proofErr w:type="spellEnd"/>
      <w:r w:rsidRPr="00AB21D3">
        <w:rPr>
          <w:rFonts w:ascii="Times New Roman" w:hAnsi="Times New Roman"/>
          <w:sz w:val="28"/>
          <w:szCs w:val="28"/>
        </w:rPr>
        <w:t xml:space="preserve"> тощо, що сприятиме активному формуванню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визначених навчальною програмою.  </w:t>
      </w:r>
    </w:p>
    <w:p w:rsidR="00FE3CA3" w:rsidRPr="00AB21D3" w:rsidRDefault="00FE3CA3" w:rsidP="00FE3CA3">
      <w:pPr>
        <w:spacing w:after="0" w:line="240" w:lineRule="auto"/>
        <w:ind w:firstLine="709"/>
        <w:jc w:val="both"/>
        <w:rPr>
          <w:rFonts w:ascii="Times New Roman" w:hAnsi="Times New Roman"/>
          <w:sz w:val="28"/>
          <w:szCs w:val="28"/>
        </w:rPr>
      </w:pPr>
      <w:r w:rsidRPr="00AB21D3">
        <w:rPr>
          <w:rFonts w:ascii="Times New Roman" w:hAnsi="Times New Roman"/>
          <w:i/>
          <w:sz w:val="28"/>
          <w:szCs w:val="28"/>
        </w:rPr>
        <w:t>Структурування змісту навчального матеріалу в межах теми розділу.</w:t>
      </w:r>
      <w:r w:rsidRPr="00AB21D3">
        <w:rPr>
          <w:rFonts w:ascii="Times New Roman" w:hAnsi="Times New Roman"/>
          <w:b/>
          <w:sz w:val="28"/>
          <w:szCs w:val="28"/>
        </w:rPr>
        <w:t xml:space="preserve">  </w:t>
      </w:r>
      <w:r w:rsidRPr="00AB21D3">
        <w:rPr>
          <w:rFonts w:ascii="Times New Roman" w:hAnsi="Times New Roman"/>
          <w:sz w:val="28"/>
          <w:szCs w:val="28"/>
        </w:rPr>
        <w:t>В</w:t>
      </w:r>
      <w:r w:rsidRPr="00AB21D3">
        <w:rPr>
          <w:rFonts w:ascii="Times New Roman" w:hAnsi="Times New Roman"/>
          <w:bCs/>
          <w:color w:val="000000"/>
          <w:sz w:val="28"/>
          <w:szCs w:val="28"/>
          <w:shd w:val="clear" w:color="auto" w:fill="FFFFFF"/>
        </w:rPr>
        <w:t>читель самостійно</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визначає обсяг</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xml:space="preserve">годин на вивчення окремої теми навчальної програми, за необхідності </w:t>
      </w:r>
      <w:r w:rsidRPr="00AB21D3">
        <w:rPr>
          <w:rFonts w:ascii="Times New Roman" w:hAnsi="Times New Roman"/>
          <w:b/>
          <w:bCs/>
          <w:color w:val="000000"/>
          <w:sz w:val="28"/>
          <w:szCs w:val="28"/>
          <w:shd w:val="clear" w:color="auto" w:fill="FFFFFF"/>
        </w:rPr>
        <w:t xml:space="preserve">має право </w:t>
      </w:r>
      <w:r w:rsidRPr="00AB21D3">
        <w:rPr>
          <w:rFonts w:ascii="Times New Roman" w:hAnsi="Times New Roman"/>
          <w:color w:val="000000"/>
          <w:sz w:val="28"/>
          <w:szCs w:val="28"/>
          <w:shd w:val="clear" w:color="auto" w:fill="FFFFFF"/>
        </w:rPr>
        <w:t>змінювати порядок вивчення тем у межах навчального року.</w:t>
      </w:r>
      <w:r w:rsidRPr="00AB21D3">
        <w:rPr>
          <w:rFonts w:ascii="Times New Roman" w:hAnsi="Times New Roman"/>
          <w:sz w:val="28"/>
          <w:szCs w:val="28"/>
        </w:rPr>
        <w:t xml:space="preserve"> </w:t>
      </w:r>
    </w:p>
    <w:p w:rsidR="00FE3CA3" w:rsidRPr="00AB21D3" w:rsidRDefault="00FE3CA3" w:rsidP="00FE3CA3">
      <w:pPr>
        <w:spacing w:after="0" w:line="240" w:lineRule="auto"/>
        <w:ind w:firstLine="709"/>
        <w:jc w:val="both"/>
        <w:rPr>
          <w:rFonts w:ascii="Times New Roman" w:hAnsi="Times New Roman"/>
          <w:sz w:val="28"/>
          <w:szCs w:val="28"/>
        </w:rPr>
      </w:pPr>
      <w:r w:rsidRPr="00AB21D3">
        <w:rPr>
          <w:rFonts w:ascii="Times New Roman" w:hAnsi="Times New Roman"/>
          <w:b/>
          <w:sz w:val="28"/>
          <w:szCs w:val="28"/>
        </w:rPr>
        <w:t xml:space="preserve">Наголошуємо, </w:t>
      </w:r>
      <w:r w:rsidRPr="00AB21D3">
        <w:rPr>
          <w:rFonts w:ascii="Times New Roman" w:hAnsi="Times New Roman"/>
          <w:sz w:val="28"/>
          <w:szCs w:val="28"/>
        </w:rPr>
        <w:t xml:space="preserve">що інформації для засвоєння учнями має бути небагато, не варто її нагромаджувати, зокрема, історичним контекстом епохи, переліками імен митців, творів, дат тощо, адже наперед відомо, така інформація засвоюється тимчасово. Доцільно зосередити увагу на найголовнішому - на творах мистецтва, які презентують певний художній стиль/напрям; особливості художньої мови екранного мистецтва тощо. </w:t>
      </w:r>
    </w:p>
    <w:p w:rsidR="00FE3CA3" w:rsidRPr="00AB21D3"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Саме тому </w:t>
      </w:r>
      <w:r w:rsidRPr="00AB21D3">
        <w:rPr>
          <w:rFonts w:ascii="Times New Roman" w:hAnsi="Times New Roman"/>
          <w:sz w:val="28"/>
          <w:szCs w:val="28"/>
          <w:u w:val="single"/>
        </w:rPr>
        <w:t xml:space="preserve">важливо </w:t>
      </w:r>
      <w:proofErr w:type="spellStart"/>
      <w:r w:rsidRPr="00AB21D3">
        <w:rPr>
          <w:rFonts w:ascii="Times New Roman" w:hAnsi="Times New Roman"/>
          <w:sz w:val="28"/>
          <w:szCs w:val="28"/>
          <w:u w:val="single"/>
        </w:rPr>
        <w:t>сбалансувати</w:t>
      </w:r>
      <w:proofErr w:type="spellEnd"/>
      <w:r w:rsidRPr="00AB21D3">
        <w:rPr>
          <w:rFonts w:ascii="Times New Roman" w:hAnsi="Times New Roman"/>
          <w:sz w:val="28"/>
          <w:szCs w:val="28"/>
          <w:u w:val="single"/>
        </w:rPr>
        <w:t xml:space="preserve"> різні види діяльності учнів</w:t>
      </w:r>
      <w:r w:rsidRPr="00AB21D3">
        <w:rPr>
          <w:rFonts w:ascii="Times New Roman" w:hAnsi="Times New Roman"/>
          <w:sz w:val="28"/>
          <w:szCs w:val="28"/>
        </w:rPr>
        <w:t xml:space="preserve"> під час навчання і не перетворити курс «Мистецтво» у 9 класі в суто інформативний, не перевантажувати учнів зайвою інформацію, а наповнити його завданнями художньо-практичного спрямування. Тому під час структурування змісту мистецької освіти у 9 класі (зокрема, створення поурочних календарно-тематичних планів) вчителю необхідно дотримуватися балансу усіх видів діяльності учнів: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w:t>
      </w:r>
      <w:r w:rsidRPr="00AB21D3">
        <w:rPr>
          <w:rFonts w:ascii="Times New Roman" w:hAnsi="Times New Roman"/>
          <w:sz w:val="28"/>
          <w:szCs w:val="28"/>
        </w:rPr>
        <w:lastRenderedPageBreak/>
        <w:t xml:space="preserve">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FE3CA3" w:rsidRPr="00AB21D3" w:rsidRDefault="00FE3CA3" w:rsidP="00FE3CA3">
      <w:pPr>
        <w:widowControl w:val="0"/>
        <w:shd w:val="clear" w:color="auto" w:fill="FFFFFF"/>
        <w:tabs>
          <w:tab w:val="left" w:pos="523"/>
        </w:tabs>
        <w:autoSpaceDE w:val="0"/>
        <w:autoSpaceDN w:val="0"/>
        <w:adjustRightInd w:val="0"/>
        <w:spacing w:after="0" w:line="240" w:lineRule="auto"/>
        <w:ind w:firstLine="709"/>
        <w:jc w:val="both"/>
        <w:rPr>
          <w:rFonts w:ascii="Times New Roman" w:hAnsi="Times New Roman"/>
          <w:sz w:val="28"/>
          <w:szCs w:val="28"/>
        </w:rPr>
      </w:pPr>
      <w:r w:rsidRPr="00AB21D3">
        <w:rPr>
          <w:rFonts w:ascii="Times New Roman" w:hAnsi="Times New Roman"/>
          <w:i/>
          <w:spacing w:val="6"/>
          <w:sz w:val="28"/>
          <w:szCs w:val="28"/>
        </w:rPr>
        <w:t xml:space="preserve">Широкий арсенал методичного інструментарію вчителя. </w:t>
      </w:r>
      <w:r w:rsidRPr="00AB21D3">
        <w:rPr>
          <w:rFonts w:ascii="Times New Roman" w:hAnsi="Times New Roman"/>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FE3CA3" w:rsidRPr="00AB21D3" w:rsidRDefault="00FE3CA3" w:rsidP="00FE3CA3">
      <w:pPr>
        <w:shd w:val="clear" w:color="auto" w:fill="FFFFFF"/>
        <w:spacing w:after="0" w:line="240" w:lineRule="auto"/>
        <w:ind w:firstLine="709"/>
        <w:jc w:val="both"/>
        <w:rPr>
          <w:rFonts w:ascii="Times New Roman" w:hAnsi="Times New Roman"/>
          <w:b/>
          <w:i/>
          <w:sz w:val="28"/>
          <w:szCs w:val="28"/>
        </w:rPr>
      </w:pPr>
      <w:r w:rsidRPr="00AB21D3">
        <w:rPr>
          <w:rFonts w:ascii="Times New Roman" w:hAnsi="Times New Roman"/>
          <w:sz w:val="28"/>
          <w:szCs w:val="28"/>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w:t>
      </w:r>
      <w:proofErr w:type="spellStart"/>
      <w:r w:rsidRPr="00AB21D3">
        <w:rPr>
          <w:rFonts w:ascii="Times New Roman" w:hAnsi="Times New Roman"/>
          <w:sz w:val="28"/>
          <w:szCs w:val="28"/>
        </w:rPr>
        <w:t>діяльнісних</w:t>
      </w:r>
      <w:proofErr w:type="spellEnd"/>
      <w:r w:rsidRPr="00AB21D3">
        <w:rPr>
          <w:rFonts w:ascii="Times New Roman" w:hAnsi="Times New Roman"/>
          <w:sz w:val="28"/>
          <w:szCs w:val="28"/>
        </w:rPr>
        <w:t xml:space="preserve">) з ігровими, евристичними методами, комп’ютерними технологіями та (що важливо для інтегрованого курсу)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Ефективними у роботі з підлітками інтерактивні форми навчання. Зокрема, роботу в парах, групах (зокрема методи «Ажурна пилка», «Акваріум» тощо) доцільно використовувати у процесі опанування нового матеріалу; </w:t>
      </w:r>
      <w:proofErr w:type="spellStart"/>
      <w:r w:rsidRPr="00AB21D3">
        <w:rPr>
          <w:rFonts w:ascii="Times New Roman" w:hAnsi="Times New Roman"/>
          <w:sz w:val="28"/>
          <w:szCs w:val="28"/>
        </w:rPr>
        <w:t>фасилітовану</w:t>
      </w:r>
      <w:proofErr w:type="spellEnd"/>
      <w:r w:rsidRPr="00AB21D3">
        <w:rPr>
          <w:rFonts w:ascii="Times New Roman" w:hAnsi="Times New Roman"/>
          <w:sz w:val="28"/>
          <w:szCs w:val="28"/>
        </w:rPr>
        <w:t xml:space="preserve"> дискусію – під час сприймання творів мистецтва; методів "Прес", "Дискусія в стилі телевізійного </w:t>
      </w:r>
      <w:proofErr w:type="spellStart"/>
      <w:r w:rsidRPr="00AB21D3">
        <w:rPr>
          <w:rFonts w:ascii="Times New Roman" w:hAnsi="Times New Roman"/>
          <w:sz w:val="28"/>
          <w:szCs w:val="28"/>
        </w:rPr>
        <w:t>ток-шоу</w:t>
      </w:r>
      <w:proofErr w:type="spellEnd"/>
      <w:r w:rsidRPr="00AB21D3">
        <w:rPr>
          <w:rFonts w:ascii="Times New Roman" w:hAnsi="Times New Roman"/>
          <w:sz w:val="28"/>
          <w:szCs w:val="28"/>
        </w:rPr>
        <w:t xml:space="preserve">", «Дебати» тощо -  під час опрацювання дискусійних питань; «Мозковий штурм», «Асоціативний кущ» тощо – на етапах узагальнення чи актуалізації. </w:t>
      </w:r>
    </w:p>
    <w:p w:rsidR="00FE3CA3" w:rsidRDefault="00FE3CA3" w:rsidP="00FE3CA3">
      <w:pPr>
        <w:shd w:val="clear" w:color="auto" w:fill="FFFFFF"/>
        <w:spacing w:after="0" w:line="240" w:lineRule="auto"/>
        <w:ind w:firstLine="709"/>
        <w:jc w:val="both"/>
        <w:rPr>
          <w:rFonts w:ascii="Times New Roman" w:hAnsi="Times New Roman"/>
          <w:sz w:val="28"/>
          <w:szCs w:val="28"/>
        </w:rPr>
      </w:pPr>
      <w:r w:rsidRPr="00AB21D3">
        <w:rPr>
          <w:rFonts w:ascii="Times New Roman" w:hAnsi="Times New Roman"/>
          <w:sz w:val="28"/>
          <w:szCs w:val="28"/>
        </w:rPr>
        <w:t>У цьому зв’язку слід звернути увагу на розкриття змісту ІІ розділу програми</w:t>
      </w:r>
      <w:r>
        <w:rPr>
          <w:rFonts w:ascii="Times New Roman" w:hAnsi="Times New Roman"/>
          <w:sz w:val="28"/>
          <w:szCs w:val="28"/>
        </w:rPr>
        <w:t xml:space="preserve"> «</w:t>
      </w:r>
      <w:r w:rsidRPr="00AB21D3">
        <w:rPr>
          <w:rFonts w:ascii="Times New Roman" w:hAnsi="Times New Roman"/>
          <w:sz w:val="28"/>
          <w:szCs w:val="28"/>
        </w:rPr>
        <w:t xml:space="preserve">Екранні мистецтва. </w:t>
      </w:r>
      <w:r w:rsidRPr="00D51A27">
        <w:rPr>
          <w:rFonts w:ascii="Times New Roman" w:hAnsi="Times New Roman"/>
          <w:sz w:val="28"/>
          <w:szCs w:val="28"/>
        </w:rPr>
        <w:t>Форми поширення мистецтва</w:t>
      </w:r>
      <w:r>
        <w:rPr>
          <w:rFonts w:ascii="Times New Roman" w:hAnsi="Times New Roman"/>
          <w:sz w:val="28"/>
          <w:szCs w:val="28"/>
        </w:rPr>
        <w:t xml:space="preserve">». Екранні мистецтва – кінематограф, телебачення – є досить популярними видами мистецтва у сучасному соціумі, і тому важливо дати підліткам можливість ознайомитися зі специфікою художньої мови цих мистецтв, розуміти її, вміти характеризувати твір, висловити власне ставлення до нього. У процесі </w:t>
      </w:r>
      <w:r w:rsidRPr="003A5E24">
        <w:rPr>
          <w:rFonts w:ascii="Times New Roman" w:hAnsi="Times New Roman"/>
          <w:sz w:val="28"/>
          <w:szCs w:val="28"/>
        </w:rPr>
        <w:t>проведення уроків опанування художньої мови екранних мистецтв ефективно здійснювати</w:t>
      </w:r>
      <w:r>
        <w:rPr>
          <w:rFonts w:ascii="Times New Roman" w:hAnsi="Times New Roman"/>
          <w:sz w:val="28"/>
          <w:szCs w:val="28"/>
        </w:rPr>
        <w:t xml:space="preserve"> на прикладах</w:t>
      </w:r>
      <w:r w:rsidRPr="003A5E24">
        <w:rPr>
          <w:rFonts w:ascii="Times New Roman" w:hAnsi="Times New Roman"/>
          <w:b/>
          <w:sz w:val="28"/>
          <w:szCs w:val="28"/>
        </w:rPr>
        <w:t xml:space="preserve"> фрагмент</w:t>
      </w:r>
      <w:r>
        <w:rPr>
          <w:rFonts w:ascii="Times New Roman" w:hAnsi="Times New Roman"/>
          <w:b/>
          <w:sz w:val="28"/>
          <w:szCs w:val="28"/>
        </w:rPr>
        <w:t>ів</w:t>
      </w:r>
      <w:r w:rsidRPr="003A5E24">
        <w:rPr>
          <w:rFonts w:ascii="Times New Roman" w:hAnsi="Times New Roman"/>
          <w:b/>
          <w:sz w:val="28"/>
          <w:szCs w:val="28"/>
        </w:rPr>
        <w:t xml:space="preserve"> </w:t>
      </w:r>
      <w:r w:rsidRPr="003A5E24">
        <w:rPr>
          <w:rFonts w:ascii="Times New Roman" w:hAnsi="Times New Roman"/>
          <w:sz w:val="28"/>
          <w:szCs w:val="28"/>
        </w:rPr>
        <w:t>з кіно/</w:t>
      </w:r>
      <w:proofErr w:type="spellStart"/>
      <w:r w:rsidRPr="003A5E24">
        <w:rPr>
          <w:rFonts w:ascii="Times New Roman" w:hAnsi="Times New Roman"/>
          <w:sz w:val="28"/>
          <w:szCs w:val="28"/>
        </w:rPr>
        <w:t>телетворів</w:t>
      </w:r>
      <w:proofErr w:type="spellEnd"/>
      <w:r w:rsidRPr="003A5E24">
        <w:rPr>
          <w:rFonts w:ascii="Times New Roman" w:hAnsi="Times New Roman"/>
          <w:sz w:val="28"/>
          <w:szCs w:val="28"/>
        </w:rPr>
        <w:t>, акцентуючи увагу учнів на особливостях, притаманних лише цим видам мистецтва. Але</w:t>
      </w:r>
      <w:r>
        <w:rPr>
          <w:rFonts w:ascii="Times New Roman" w:hAnsi="Times New Roman"/>
          <w:sz w:val="28"/>
          <w:szCs w:val="28"/>
        </w:rPr>
        <w:t xml:space="preserve"> осягнути твір у повному обсязі, скласти про нього певні думки, здійснити аналіз-інтерпретацію, необхідний час, зазвичай значно більший навчального часу уроку.</w:t>
      </w:r>
      <w:r w:rsidRPr="00D51A27">
        <w:rPr>
          <w:rFonts w:ascii="Times New Roman" w:hAnsi="Times New Roman"/>
          <w:sz w:val="28"/>
          <w:szCs w:val="28"/>
        </w:rPr>
        <w:t xml:space="preserve"> </w:t>
      </w:r>
      <w:r w:rsidRPr="00AB21D3">
        <w:rPr>
          <w:rFonts w:ascii="Times New Roman" w:hAnsi="Times New Roman"/>
          <w:sz w:val="28"/>
          <w:szCs w:val="28"/>
        </w:rPr>
        <w:t>У зв’язку з цим,</w:t>
      </w:r>
      <w:r>
        <w:rPr>
          <w:rFonts w:ascii="Times New Roman" w:hAnsi="Times New Roman"/>
          <w:sz w:val="28"/>
          <w:szCs w:val="28"/>
        </w:rPr>
        <w:t xml:space="preserve"> </w:t>
      </w:r>
      <w:r w:rsidRPr="00AB21D3">
        <w:rPr>
          <w:rFonts w:ascii="Times New Roman" w:hAnsi="Times New Roman"/>
          <w:sz w:val="28"/>
          <w:szCs w:val="28"/>
        </w:rPr>
        <w:t xml:space="preserve">рекомендуємо завчасно передбачувати перегляди запланованих творів екранних мистецтв у вільний </w:t>
      </w:r>
      <w:r w:rsidRPr="003422A1">
        <w:rPr>
          <w:rFonts w:ascii="Times New Roman" w:hAnsi="Times New Roman"/>
          <w:sz w:val="28"/>
          <w:szCs w:val="28"/>
        </w:rPr>
        <w:t>час завдяки різ</w:t>
      </w:r>
      <w:r>
        <w:rPr>
          <w:rFonts w:ascii="Times New Roman" w:hAnsi="Times New Roman"/>
          <w:sz w:val="28"/>
          <w:szCs w:val="28"/>
        </w:rPr>
        <w:t>ним ресурсам, зокрема, Інтернет</w:t>
      </w:r>
      <w:r w:rsidRPr="003422A1">
        <w:rPr>
          <w:rFonts w:ascii="Times New Roman" w:hAnsi="Times New Roman"/>
          <w:sz w:val="28"/>
          <w:szCs w:val="28"/>
        </w:rPr>
        <w:t>,</w:t>
      </w:r>
      <w:r w:rsidRPr="00AB21D3">
        <w:rPr>
          <w:rFonts w:ascii="Times New Roman" w:hAnsi="Times New Roman"/>
          <w:sz w:val="28"/>
          <w:szCs w:val="28"/>
        </w:rPr>
        <w:t xml:space="preserve"> а під час уроків здійснювати їх обговорення та аналіз-інтерпретацію переглянутого матеріалу, застосовуючи різні дискусійні форми роботи (круглі столи, «експертні зустрічі», </w:t>
      </w:r>
      <w:proofErr w:type="spellStart"/>
      <w:r w:rsidRPr="00AB21D3">
        <w:rPr>
          <w:rFonts w:ascii="Times New Roman" w:hAnsi="Times New Roman"/>
          <w:sz w:val="28"/>
          <w:szCs w:val="28"/>
        </w:rPr>
        <w:t>ток-шоу</w:t>
      </w:r>
      <w:proofErr w:type="spellEnd"/>
      <w:r w:rsidRPr="00AB21D3">
        <w:rPr>
          <w:rFonts w:ascii="Times New Roman" w:hAnsi="Times New Roman"/>
          <w:sz w:val="28"/>
          <w:szCs w:val="28"/>
        </w:rPr>
        <w:t>, панельн</w:t>
      </w:r>
      <w:r>
        <w:rPr>
          <w:rFonts w:ascii="Times New Roman" w:hAnsi="Times New Roman"/>
          <w:sz w:val="28"/>
          <w:szCs w:val="28"/>
        </w:rPr>
        <w:t>і</w:t>
      </w:r>
      <w:r w:rsidRPr="00AB21D3">
        <w:rPr>
          <w:rFonts w:ascii="Times New Roman" w:hAnsi="Times New Roman"/>
          <w:sz w:val="28"/>
          <w:szCs w:val="28"/>
        </w:rPr>
        <w:t xml:space="preserve"> дискусія, дебати, тощо), стимулюючи учнів до пошуку в мистецтві </w:t>
      </w:r>
      <w:proofErr w:type="spellStart"/>
      <w:r w:rsidRPr="00AB21D3">
        <w:rPr>
          <w:rFonts w:ascii="Times New Roman" w:hAnsi="Times New Roman"/>
          <w:sz w:val="28"/>
          <w:szCs w:val="28"/>
        </w:rPr>
        <w:t>особистісно</w:t>
      </w:r>
      <w:proofErr w:type="spellEnd"/>
      <w:r w:rsidRPr="00AB21D3">
        <w:rPr>
          <w:rFonts w:ascii="Times New Roman" w:hAnsi="Times New Roman"/>
          <w:sz w:val="28"/>
          <w:szCs w:val="28"/>
        </w:rPr>
        <w:t xml:space="preserve"> значущих смислів, співзвучних власному досвіду.</w:t>
      </w:r>
      <w:r>
        <w:rPr>
          <w:rFonts w:ascii="Times New Roman" w:hAnsi="Times New Roman"/>
          <w:sz w:val="28"/>
          <w:szCs w:val="28"/>
        </w:rPr>
        <w:t xml:space="preserve"> </w:t>
      </w:r>
    </w:p>
    <w:p w:rsidR="00FE3CA3" w:rsidRPr="008D3DDB" w:rsidRDefault="00FE3CA3" w:rsidP="00FE3CA3">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w:t>
      </w:r>
      <w:r w:rsidRPr="00AB21D3">
        <w:rPr>
          <w:rFonts w:ascii="Times New Roman" w:hAnsi="Times New Roman"/>
          <w:sz w:val="28"/>
          <w:szCs w:val="28"/>
        </w:rPr>
        <w:lastRenderedPageBreak/>
        <w:t>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w:t>
      </w:r>
      <w:r w:rsidRPr="008D3DDB">
        <w:rPr>
          <w:rFonts w:ascii="Times New Roman" w:hAnsi="Times New Roman"/>
          <w:sz w:val="28"/>
          <w:szCs w:val="28"/>
        </w:rPr>
        <w:t xml:space="preserve"> </w:t>
      </w:r>
    </w:p>
    <w:p w:rsidR="00FE3CA3" w:rsidRPr="00C33895" w:rsidRDefault="00FE3CA3" w:rsidP="00FE3CA3">
      <w:pPr>
        <w:spacing w:after="0" w:line="240" w:lineRule="auto"/>
        <w:ind w:firstLine="708"/>
        <w:jc w:val="both"/>
        <w:rPr>
          <w:rFonts w:ascii="Times New Roman" w:hAnsi="Times New Roman"/>
          <w:bCs/>
          <w:sz w:val="28"/>
          <w:szCs w:val="28"/>
        </w:rPr>
      </w:pPr>
    </w:p>
    <w:p w:rsidR="002171BE" w:rsidRDefault="002171BE"/>
    <w:sectPr w:rsidR="002171BE" w:rsidSect="007A33F0">
      <w:footerReference w:type="even" r:id="rId6"/>
      <w:pgSz w:w="11907" w:h="16840" w:code="9"/>
      <w:pgMar w:top="709" w:right="113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Che">
    <w:charset w:val="81"/>
    <w:family w:val="modern"/>
    <w:pitch w:val="fixed"/>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0" w:rsidRDefault="00573FC4">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1025" type="#_x0000_t202" style="position:absolute;margin-left:26.35pt;margin-top:538.8pt;width:12.65pt;height:11pt;z-index:-251656192;mso-position-horizontal-relative:page;mso-position-vertical-relative:page" o:allowincell="f" filled="f" stroked="f">
          <v:textbox style="mso-next-textbox:#_x0000_s1025" inset="0,0,0,0">
            <w:txbxContent>
              <w:p w:rsidR="000E46A0" w:rsidRDefault="00573FC4">
                <w:pPr>
                  <w:widowControl w:val="0"/>
                  <w:autoSpaceDE w:val="0"/>
                  <w:autoSpaceDN w:val="0"/>
                  <w:adjustRightInd w:val="0"/>
                  <w:spacing w:after="0" w:line="240" w:lineRule="auto"/>
                  <w:ind w:left="40"/>
                  <w:rPr>
                    <w:rFonts w:ascii="Times New Roman" w:hAnsi="Times New Roman"/>
                    <w:color w:val="000000"/>
                    <w:sz w:val="18"/>
                    <w:szCs w:val="18"/>
                  </w:rPr>
                </w:pPr>
                <w:r>
                  <w:rPr>
                    <w:rFonts w:ascii="Times New Roman" w:hAnsi="Times New Roman"/>
                    <w:color w:val="363435"/>
                    <w:sz w:val="18"/>
                    <w:szCs w:val="18"/>
                  </w:rPr>
                  <w:fldChar w:fldCharType="begin"/>
                </w:r>
                <w:r>
                  <w:rPr>
                    <w:rFonts w:ascii="Times New Roman" w:hAnsi="Times New Roman"/>
                    <w:color w:val="363435"/>
                    <w:sz w:val="18"/>
                    <w:szCs w:val="18"/>
                  </w:rPr>
                  <w:instrText xml:space="preserve"> PAGE </w:instrText>
                </w:r>
                <w:r>
                  <w:rPr>
                    <w:rFonts w:ascii="Times New Roman" w:hAnsi="Times New Roman"/>
                    <w:color w:val="363435"/>
                    <w:sz w:val="18"/>
                    <w:szCs w:val="18"/>
                  </w:rPr>
                  <w:fldChar w:fldCharType="separate"/>
                </w:r>
                <w:r>
                  <w:rPr>
                    <w:rFonts w:ascii="Times New Roman" w:hAnsi="Times New Roman"/>
                    <w:noProof/>
                    <w:color w:val="363435"/>
                    <w:sz w:val="18"/>
                    <w:szCs w:val="18"/>
                  </w:rPr>
                  <w:t>28</w:t>
                </w:r>
                <w:r>
                  <w:rPr>
                    <w:rFonts w:ascii="Times New Roman" w:hAnsi="Times New Roman"/>
                    <w:color w:val="363435"/>
                    <w:sz w:val="18"/>
                    <w:szCs w:val="18"/>
                  </w:rP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C96"/>
    <w:multiLevelType w:val="multilevel"/>
    <w:tmpl w:val="79CA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A972F3"/>
    <w:multiLevelType w:val="hybridMultilevel"/>
    <w:tmpl w:val="48E278A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3">
    <w:nsid w:val="4A607F2C"/>
    <w:multiLevelType w:val="hybridMultilevel"/>
    <w:tmpl w:val="437C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rsids>
    <w:rsidRoot w:val="00FE3CA3"/>
    <w:rsid w:val="002171BE"/>
    <w:rsid w:val="00573FC4"/>
    <w:rsid w:val="00FE3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CA3"/>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E3CA3"/>
    <w:rPr>
      <w:color w:val="0000FF"/>
      <w:u w:val="single"/>
    </w:rPr>
  </w:style>
  <w:style w:type="character" w:customStyle="1" w:styleId="apple-converted-space">
    <w:name w:val="apple-converted-space"/>
    <w:rsid w:val="00FE3CA3"/>
  </w:style>
  <w:style w:type="paragraph" w:styleId="a4">
    <w:name w:val="List Paragraph"/>
    <w:basedOn w:val="a"/>
    <w:uiPriority w:val="34"/>
    <w:qFormat/>
    <w:rsid w:val="00FE3CA3"/>
    <w:pPr>
      <w:ind w:left="720"/>
      <w:contextualSpacing/>
      <w:jc w:val="both"/>
    </w:pPr>
    <w:rPr>
      <w:rFonts w:eastAsia="Calibri"/>
      <w:lang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FE3CA3"/>
    <w:pPr>
      <w:spacing w:before="100" w:beforeAutospacing="1" w:after="100" w:afterAutospacing="1" w:line="240" w:lineRule="auto"/>
    </w:pPr>
    <w:rPr>
      <w:rFonts w:ascii="Times New Roman" w:hAnsi="Times New Roman"/>
      <w:sz w:val="24"/>
      <w:szCs w:val="24"/>
    </w:rPr>
  </w:style>
  <w:style w:type="paragraph" w:customStyle="1" w:styleId="1">
    <w:name w:val="Абзац списку1"/>
    <w:basedOn w:val="a"/>
    <w:uiPriority w:val="99"/>
    <w:rsid w:val="00FE3CA3"/>
    <w:pPr>
      <w:ind w:left="720"/>
    </w:pPr>
    <w:rPr>
      <w:rFonts w:cs="Calibri"/>
      <w:lang w:val="ru-RU" w:eastAsia="ru-RU"/>
    </w:rPr>
  </w:style>
  <w:style w:type="character" w:customStyle="1" w:styleId="4">
    <w:name w:val="Основной текст4"/>
    <w:uiPriority w:val="99"/>
    <w:rsid w:val="00FE3CA3"/>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uficommentbody">
    <w:name w:val="uficommentbody"/>
    <w:rsid w:val="00FE3CA3"/>
  </w:style>
  <w:style w:type="paragraph" w:styleId="a6">
    <w:name w:val="No Spacing"/>
    <w:link w:val="a7"/>
    <w:uiPriority w:val="99"/>
    <w:qFormat/>
    <w:rsid w:val="00FE3CA3"/>
    <w:pPr>
      <w:spacing w:after="0" w:line="240" w:lineRule="auto"/>
    </w:pPr>
    <w:rPr>
      <w:rFonts w:ascii="Calibri" w:eastAsia="Calibri" w:hAnsi="Calibri" w:cs="Times New Roman"/>
    </w:rPr>
  </w:style>
  <w:style w:type="paragraph" w:customStyle="1" w:styleId="10">
    <w:name w:val="Звичайний1"/>
    <w:rsid w:val="00FE3CA3"/>
    <w:pPr>
      <w:widowControl w:val="0"/>
      <w:spacing w:after="0" w:line="240" w:lineRule="auto"/>
    </w:pPr>
    <w:rPr>
      <w:rFonts w:ascii="Calibri" w:eastAsia="Calibri" w:hAnsi="Calibri" w:cs="Calibri"/>
      <w:color w:val="000000"/>
      <w:sz w:val="20"/>
      <w:szCs w:val="20"/>
      <w:lang w:val="uk-UA" w:eastAsia="ru-RU"/>
    </w:rPr>
  </w:style>
  <w:style w:type="paragraph" w:customStyle="1" w:styleId="11">
    <w:name w:val="Текст1"/>
    <w:link w:val="12"/>
    <w:rsid w:val="00FE3CA3"/>
    <w:pPr>
      <w:spacing w:after="0" w:line="240" w:lineRule="auto"/>
      <w:ind w:firstLine="454"/>
      <w:jc w:val="both"/>
    </w:pPr>
    <w:rPr>
      <w:rFonts w:ascii="Book Antiqua" w:eastAsia="Times New Roman" w:hAnsi="Book Antiqua" w:cs="Times New Roman"/>
      <w:sz w:val="20"/>
      <w:szCs w:val="20"/>
      <w:lang w:val="uk-UA" w:eastAsia="ru-RU"/>
    </w:rPr>
  </w:style>
  <w:style w:type="character" w:customStyle="1" w:styleId="12">
    <w:name w:val="Текст1 Знак"/>
    <w:link w:val="11"/>
    <w:rsid w:val="00FE3CA3"/>
    <w:rPr>
      <w:rFonts w:ascii="Book Antiqua" w:eastAsia="Times New Roman" w:hAnsi="Book Antiqua" w:cs="Times New Roman"/>
      <w:sz w:val="20"/>
      <w:szCs w:val="20"/>
      <w:lang w:val="uk-UA" w:eastAsia="ru-RU"/>
    </w:rPr>
  </w:style>
  <w:style w:type="paragraph" w:customStyle="1" w:styleId="13">
    <w:name w:val="Обычный1"/>
    <w:uiPriority w:val="99"/>
    <w:rsid w:val="00FE3CA3"/>
    <w:pPr>
      <w:widowControl w:val="0"/>
      <w:spacing w:after="0" w:line="240" w:lineRule="auto"/>
    </w:pPr>
    <w:rPr>
      <w:rFonts w:ascii="Calibri" w:eastAsia="Calibri" w:hAnsi="Calibri" w:cs="Calibri"/>
      <w:color w:val="000000"/>
      <w:sz w:val="20"/>
      <w:szCs w:val="20"/>
      <w:lang w:val="uk-UA" w:eastAsia="ru-RU"/>
    </w:rPr>
  </w:style>
  <w:style w:type="character" w:customStyle="1" w:styleId="a7">
    <w:name w:val="Без интервала Знак"/>
    <w:link w:val="a6"/>
    <w:uiPriority w:val="99"/>
    <w:rsid w:val="00FE3CA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mon.gov.ua/activity/education/zagalna-serednya/navchalni-program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6288</Words>
  <Characters>35846</Characters>
  <Application>Microsoft Office Word</Application>
  <DocSecurity>0</DocSecurity>
  <Lines>298</Lines>
  <Paragraphs>84</Paragraphs>
  <ScaleCrop>false</ScaleCrop>
  <Company>RePack by SPecialiST</Company>
  <LinksUpToDate>false</LinksUpToDate>
  <CharactersWithSpaces>42050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2017-08-31T10:44:00Z</dcterms:created>
  <dcterms:modified xsi:type="dcterms:W3CDTF">2017-08-31T10:45:00Z</dcterms:modified>
</cp:coreProperties>
</file>